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9747" w:type="dxa"/>
        <w:tblCellMar>
          <w:left w:w="133" w:type="dxa"/>
        </w:tblCellMar>
        <w:tblLook w:val="04A0" w:firstRow="1" w:lastRow="0" w:firstColumn="1" w:lastColumn="0" w:noHBand="0" w:noVBand="1"/>
      </w:tblPr>
      <w:tblGrid>
        <w:gridCol w:w="7200"/>
        <w:gridCol w:w="2547"/>
      </w:tblGrid>
      <w:tr w:rsidR="007F7817" w14:paraId="1B58A90A" w14:textId="77777777">
        <w:tc>
          <w:tcPr>
            <w:tcW w:w="719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45D1AD3" w14:textId="77777777" w:rsidR="007F7817" w:rsidRDefault="007F7817">
            <w:pPr>
              <w:spacing w:after="0" w:line="200" w:lineRule="exact"/>
              <w:ind w:right="94"/>
              <w:rPr>
                <w:sz w:val="20"/>
                <w:szCs w:val="20"/>
              </w:rPr>
            </w:pPr>
          </w:p>
        </w:tc>
        <w:tc>
          <w:tcPr>
            <w:tcW w:w="2547" w:type="dxa"/>
            <w:shd w:val="clear" w:color="auto" w:fill="auto"/>
            <w:tcMar>
              <w:left w:w="88" w:type="dxa"/>
            </w:tcMar>
            <w:vAlign w:val="center"/>
          </w:tcPr>
          <w:p w14:paraId="02DAB4D9" w14:textId="77777777" w:rsidR="007F7817" w:rsidRDefault="007F7817">
            <w:pPr>
              <w:spacing w:before="120" w:after="0"/>
              <w:ind w:right="94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3359A268" w14:textId="77777777" w:rsidR="007F7817" w:rsidRDefault="007F7817">
      <w:pPr>
        <w:spacing w:before="12" w:after="0" w:line="220" w:lineRule="exact"/>
        <w:ind w:right="94"/>
        <w:rPr>
          <w:rFonts w:ascii="Arial" w:hAnsi="Arial" w:cs="Arial"/>
        </w:rPr>
      </w:pPr>
    </w:p>
    <w:p w14:paraId="10B83518" w14:textId="77777777" w:rsidR="007F7817" w:rsidRPr="001270D4" w:rsidRDefault="00264071">
      <w:pPr>
        <w:spacing w:after="0" w:line="385" w:lineRule="exact"/>
        <w:ind w:right="94"/>
        <w:jc w:val="center"/>
        <w:rPr>
          <w:rFonts w:ascii="Arial" w:eastAsia="Calibri" w:hAnsi="Arial" w:cs="Arial"/>
          <w:b/>
          <w:bCs/>
          <w:sz w:val="32"/>
          <w:szCs w:val="32"/>
          <w:lang w:val="it-IT"/>
        </w:rPr>
      </w:pPr>
      <w:r w:rsidRPr="001270D4">
        <w:rPr>
          <w:rFonts w:ascii="Arial" w:eastAsia="Calibri" w:hAnsi="Arial" w:cs="Arial"/>
          <w:b/>
          <w:bCs/>
          <w:position w:val="1"/>
          <w:sz w:val="32"/>
          <w:szCs w:val="32"/>
          <w:lang w:val="it-IT"/>
        </w:rPr>
        <w:t>DICHI</w:t>
      </w:r>
      <w:r w:rsidRPr="001270D4">
        <w:rPr>
          <w:rFonts w:ascii="Arial" w:eastAsia="Calibri" w:hAnsi="Arial" w:cs="Arial"/>
          <w:b/>
          <w:bCs/>
          <w:spacing w:val="1"/>
          <w:position w:val="1"/>
          <w:sz w:val="32"/>
          <w:szCs w:val="32"/>
          <w:lang w:val="it-IT"/>
        </w:rPr>
        <w:t>A</w:t>
      </w:r>
      <w:r w:rsidRPr="001270D4">
        <w:rPr>
          <w:rFonts w:ascii="Arial" w:eastAsia="Calibri" w:hAnsi="Arial" w:cs="Arial"/>
          <w:b/>
          <w:bCs/>
          <w:position w:val="1"/>
          <w:sz w:val="32"/>
          <w:szCs w:val="32"/>
          <w:lang w:val="it-IT"/>
        </w:rPr>
        <w:t>R</w:t>
      </w:r>
      <w:r w:rsidRPr="001270D4">
        <w:rPr>
          <w:rFonts w:ascii="Arial" w:eastAsia="Calibri" w:hAnsi="Arial" w:cs="Arial"/>
          <w:b/>
          <w:bCs/>
          <w:spacing w:val="1"/>
          <w:position w:val="1"/>
          <w:sz w:val="32"/>
          <w:szCs w:val="32"/>
          <w:lang w:val="it-IT"/>
        </w:rPr>
        <w:t>AZ</w:t>
      </w:r>
      <w:r w:rsidRPr="001270D4">
        <w:rPr>
          <w:rFonts w:ascii="Arial" w:eastAsia="Calibri" w:hAnsi="Arial" w:cs="Arial"/>
          <w:b/>
          <w:bCs/>
          <w:position w:val="1"/>
          <w:sz w:val="32"/>
          <w:szCs w:val="32"/>
          <w:lang w:val="it-IT"/>
        </w:rPr>
        <w:t>I</w:t>
      </w:r>
      <w:r w:rsidRPr="001270D4">
        <w:rPr>
          <w:rFonts w:ascii="Arial" w:eastAsia="Calibri" w:hAnsi="Arial" w:cs="Arial"/>
          <w:b/>
          <w:bCs/>
          <w:spacing w:val="2"/>
          <w:position w:val="1"/>
          <w:sz w:val="32"/>
          <w:szCs w:val="32"/>
          <w:lang w:val="it-IT"/>
        </w:rPr>
        <w:t>O</w:t>
      </w:r>
      <w:r w:rsidRPr="001270D4">
        <w:rPr>
          <w:rFonts w:ascii="Arial" w:eastAsia="Calibri" w:hAnsi="Arial" w:cs="Arial"/>
          <w:b/>
          <w:bCs/>
          <w:position w:val="1"/>
          <w:sz w:val="32"/>
          <w:szCs w:val="32"/>
          <w:lang w:val="it-IT"/>
        </w:rPr>
        <w:t>NE UNICA</w:t>
      </w:r>
    </w:p>
    <w:p w14:paraId="05D98DDF" w14:textId="77777777" w:rsidR="007F7817" w:rsidRPr="001270D4" w:rsidRDefault="00264071">
      <w:pPr>
        <w:spacing w:after="0" w:line="385" w:lineRule="exact"/>
        <w:ind w:right="94"/>
        <w:jc w:val="center"/>
        <w:rPr>
          <w:rFonts w:ascii="Arial" w:eastAsia="Calibri" w:hAnsi="Arial" w:cs="Arial"/>
          <w:sz w:val="32"/>
          <w:szCs w:val="32"/>
          <w:lang w:val="it-IT"/>
        </w:rPr>
      </w:pPr>
      <w:r w:rsidRPr="001270D4">
        <w:rPr>
          <w:rFonts w:ascii="Arial" w:eastAsia="Calibri" w:hAnsi="Arial" w:cs="Arial"/>
          <w:sz w:val="20"/>
          <w:szCs w:val="20"/>
          <w:lang w:val="it-IT"/>
        </w:rPr>
        <w:t>Artt. 46</w:t>
      </w:r>
      <w:r w:rsidRPr="001270D4">
        <w:rPr>
          <w:rFonts w:ascii="Arial" w:eastAsia="Calibri" w:hAnsi="Arial" w:cs="Arial"/>
          <w:spacing w:val="4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e</w:t>
      </w:r>
      <w:r w:rsidRPr="001270D4">
        <w:rPr>
          <w:rFonts w:ascii="Arial" w:eastAsia="Calibri" w:hAnsi="Arial" w:cs="Arial"/>
          <w:spacing w:val="5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47</w:t>
      </w:r>
      <w:r w:rsidRPr="001270D4">
        <w:rPr>
          <w:rFonts w:ascii="Arial" w:eastAsia="Calibri" w:hAnsi="Arial" w:cs="Arial"/>
          <w:spacing w:val="4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d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el</w:t>
      </w:r>
      <w:r w:rsidRPr="001270D4">
        <w:rPr>
          <w:rFonts w:ascii="Arial" w:eastAsia="Calibri" w:hAnsi="Arial" w:cs="Arial"/>
          <w:spacing w:val="6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D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.P.R.</w:t>
      </w:r>
      <w:r w:rsidRPr="001270D4">
        <w:rPr>
          <w:rFonts w:ascii="Arial" w:eastAsia="Calibri" w:hAnsi="Arial" w:cs="Arial"/>
          <w:spacing w:val="5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2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8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.1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2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.00,</w:t>
      </w:r>
      <w:r w:rsidRPr="001270D4">
        <w:rPr>
          <w:rFonts w:ascii="Arial" w:eastAsia="Calibri" w:hAnsi="Arial" w:cs="Arial"/>
          <w:spacing w:val="2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n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°</w:t>
      </w:r>
      <w:r w:rsidRPr="001270D4">
        <w:rPr>
          <w:rFonts w:ascii="Arial" w:eastAsia="Calibri" w:hAnsi="Arial" w:cs="Arial"/>
          <w:spacing w:val="5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4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4</w:t>
      </w:r>
      <w:r w:rsidRPr="001270D4">
        <w:rPr>
          <w:rFonts w:ascii="Arial" w:eastAsia="Calibri" w:hAnsi="Arial" w:cs="Arial"/>
          <w:spacing w:val="5"/>
          <w:sz w:val="20"/>
          <w:szCs w:val="20"/>
          <w:lang w:val="it-IT"/>
        </w:rPr>
        <w:t>5</w:t>
      </w:r>
    </w:p>
    <w:p w14:paraId="062467AD" w14:textId="77777777" w:rsidR="007F7817" w:rsidRPr="001270D4" w:rsidRDefault="007F7817">
      <w:pPr>
        <w:spacing w:before="17" w:after="0" w:line="220" w:lineRule="exact"/>
        <w:ind w:right="94"/>
        <w:rPr>
          <w:rFonts w:ascii="Arial" w:hAnsi="Arial" w:cs="Arial"/>
          <w:lang w:val="it-IT"/>
        </w:rPr>
      </w:pPr>
    </w:p>
    <w:p w14:paraId="3DAA0C26" w14:textId="77777777" w:rsidR="007F7817" w:rsidRPr="001270D4" w:rsidRDefault="007F7817">
      <w:pPr>
        <w:spacing w:before="17" w:after="0" w:line="220" w:lineRule="exact"/>
        <w:ind w:right="94"/>
        <w:rPr>
          <w:rFonts w:ascii="Arial" w:hAnsi="Arial" w:cs="Arial"/>
          <w:sz w:val="20"/>
          <w:szCs w:val="20"/>
          <w:highlight w:val="yellow"/>
          <w:lang w:val="it-IT"/>
        </w:rPr>
      </w:pPr>
    </w:p>
    <w:p w14:paraId="3FA0DF67" w14:textId="77777777" w:rsidR="007F7817" w:rsidRPr="001270D4" w:rsidRDefault="007F7817">
      <w:pPr>
        <w:spacing w:after="0" w:line="200" w:lineRule="exact"/>
        <w:ind w:right="94"/>
        <w:rPr>
          <w:rFonts w:ascii="Arial" w:hAnsi="Arial" w:cs="Arial"/>
          <w:sz w:val="20"/>
          <w:szCs w:val="20"/>
          <w:highlight w:val="yellow"/>
          <w:lang w:val="it-IT"/>
        </w:rPr>
      </w:pPr>
    </w:p>
    <w:p w14:paraId="19A744D7" w14:textId="77777777" w:rsidR="007F7817" w:rsidRPr="001270D4" w:rsidRDefault="00264071">
      <w:pPr>
        <w:spacing w:after="0" w:line="434" w:lineRule="auto"/>
        <w:ind w:right="94"/>
        <w:jc w:val="both"/>
        <w:rPr>
          <w:rFonts w:ascii="Arial" w:eastAsia="Calibri" w:hAnsi="Arial" w:cs="Arial"/>
          <w:sz w:val="20"/>
          <w:szCs w:val="20"/>
          <w:lang w:val="it-IT"/>
        </w:rPr>
      </w:pPr>
      <w:r w:rsidRPr="001270D4">
        <w:rPr>
          <w:rFonts w:ascii="Arial" w:eastAsia="Calibri" w:hAnsi="Arial" w:cs="Arial"/>
          <w:sz w:val="20"/>
          <w:szCs w:val="20"/>
          <w:lang w:val="it-IT"/>
        </w:rPr>
        <w:t>Il/la sot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t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oscrit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t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o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/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a ………………………………</w:t>
      </w:r>
      <w:r w:rsidRPr="001270D4">
        <w:rPr>
          <w:rFonts w:ascii="Arial" w:eastAsia="Calibri" w:hAnsi="Arial" w:cs="Arial"/>
          <w:spacing w:val="2"/>
          <w:sz w:val="20"/>
          <w:szCs w:val="20"/>
          <w:lang w:val="it-IT"/>
        </w:rPr>
        <w:t>…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………</w:t>
      </w:r>
      <w:r w:rsidRPr="001270D4">
        <w:rPr>
          <w:rFonts w:ascii="Arial" w:eastAsia="Calibri" w:hAnsi="Arial" w:cs="Arial"/>
          <w:spacing w:val="2"/>
          <w:sz w:val="20"/>
          <w:szCs w:val="20"/>
          <w:lang w:val="it-IT"/>
        </w:rPr>
        <w:t>…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……………..…</w:t>
      </w:r>
      <w:r w:rsidRPr="001270D4">
        <w:rPr>
          <w:rFonts w:ascii="Arial" w:eastAsia="Calibri" w:hAnsi="Arial" w:cs="Arial"/>
          <w:spacing w:val="2"/>
          <w:sz w:val="20"/>
          <w:szCs w:val="20"/>
          <w:lang w:val="it-IT"/>
        </w:rPr>
        <w:t>…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…………..………………………</w:t>
      </w:r>
      <w:r w:rsidRPr="001270D4">
        <w:rPr>
          <w:rFonts w:ascii="Arial" w:eastAsia="Calibri" w:hAnsi="Arial" w:cs="Arial"/>
          <w:spacing w:val="2"/>
          <w:sz w:val="20"/>
          <w:szCs w:val="20"/>
          <w:lang w:val="it-IT"/>
        </w:rPr>
        <w:t>……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…….</w:t>
      </w:r>
    </w:p>
    <w:p w14:paraId="4108BE74" w14:textId="77777777" w:rsidR="007F7817" w:rsidRPr="001270D4" w:rsidRDefault="00264071">
      <w:pPr>
        <w:spacing w:after="0" w:line="434" w:lineRule="auto"/>
        <w:ind w:right="94"/>
        <w:jc w:val="both"/>
        <w:rPr>
          <w:rFonts w:ascii="Arial" w:eastAsia="Calibri" w:hAnsi="Arial" w:cs="Arial"/>
          <w:sz w:val="20"/>
          <w:szCs w:val="20"/>
          <w:lang w:val="it-IT"/>
        </w:rPr>
      </w:pP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n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a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t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o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/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a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a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………….…………</w:t>
      </w:r>
      <w:r w:rsidRPr="001270D4">
        <w:rPr>
          <w:rFonts w:ascii="Arial" w:eastAsia="Calibri" w:hAnsi="Arial" w:cs="Arial"/>
          <w:spacing w:val="2"/>
          <w:sz w:val="20"/>
          <w:szCs w:val="20"/>
          <w:lang w:val="it-IT"/>
        </w:rPr>
        <w:t>…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……………………..…..</w:t>
      </w:r>
      <w:r w:rsidRPr="001270D4">
        <w:rPr>
          <w:rFonts w:ascii="Arial" w:eastAsia="Calibri" w:hAnsi="Arial" w:cs="Arial"/>
          <w:spacing w:val="2"/>
          <w:sz w:val="20"/>
          <w:szCs w:val="20"/>
          <w:lang w:val="it-IT"/>
        </w:rPr>
        <w:t>…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……</w:t>
      </w:r>
      <w:r w:rsidRPr="001270D4">
        <w:rPr>
          <w:rFonts w:ascii="Arial" w:eastAsia="Calibri" w:hAnsi="Arial" w:cs="Arial"/>
          <w:spacing w:val="2"/>
          <w:sz w:val="20"/>
          <w:szCs w:val="20"/>
          <w:lang w:val="it-IT"/>
        </w:rPr>
        <w:t>…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…………………. il ……..…….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…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…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…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…</w:t>
      </w:r>
      <w:r w:rsidRPr="001270D4">
        <w:rPr>
          <w:rFonts w:ascii="Arial" w:eastAsia="Calibri" w:hAnsi="Arial" w:cs="Arial"/>
          <w:spacing w:val="2"/>
          <w:sz w:val="20"/>
          <w:szCs w:val="20"/>
          <w:lang w:val="it-IT"/>
        </w:rPr>
        <w:t>.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.…….………</w:t>
      </w:r>
    </w:p>
    <w:p w14:paraId="077F3386" w14:textId="77777777" w:rsidR="007F7817" w:rsidRPr="001270D4" w:rsidRDefault="00264071">
      <w:pPr>
        <w:spacing w:after="0" w:line="434" w:lineRule="auto"/>
        <w:ind w:right="94"/>
        <w:jc w:val="both"/>
        <w:rPr>
          <w:rFonts w:ascii="Arial" w:eastAsia="Calibri" w:hAnsi="Arial" w:cs="Arial"/>
          <w:sz w:val="20"/>
          <w:szCs w:val="20"/>
          <w:lang w:val="it-IT"/>
        </w:rPr>
      </w:pPr>
      <w:r w:rsidRPr="001270D4">
        <w:rPr>
          <w:rFonts w:ascii="Arial" w:eastAsia="Calibri" w:hAnsi="Arial" w:cs="Arial"/>
          <w:sz w:val="20"/>
          <w:szCs w:val="20"/>
          <w:lang w:val="it-IT"/>
        </w:rPr>
        <w:t>in</w:t>
      </w:r>
      <w:r w:rsidRPr="001270D4">
        <w:rPr>
          <w:rFonts w:ascii="Arial" w:eastAsia="Calibri" w:hAnsi="Arial" w:cs="Arial"/>
          <w:spacing w:val="2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q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u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ali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t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à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 xml:space="preserve"> d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i …………………………………………</w:t>
      </w:r>
      <w:r w:rsidRPr="001270D4">
        <w:rPr>
          <w:rFonts w:ascii="Arial" w:eastAsia="Calibri" w:hAnsi="Arial" w:cs="Arial"/>
          <w:spacing w:val="2"/>
          <w:sz w:val="20"/>
          <w:szCs w:val="20"/>
          <w:lang w:val="it-IT"/>
        </w:rPr>
        <w:t>…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………</w:t>
      </w:r>
      <w:r w:rsidRPr="001270D4">
        <w:rPr>
          <w:rFonts w:ascii="Arial" w:eastAsia="Calibri" w:hAnsi="Arial" w:cs="Arial"/>
          <w:spacing w:val="2"/>
          <w:sz w:val="20"/>
          <w:szCs w:val="20"/>
          <w:lang w:val="it-IT"/>
        </w:rPr>
        <w:t>…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…………………………….…….………………</w:t>
      </w:r>
      <w:r w:rsidRPr="001270D4">
        <w:rPr>
          <w:rFonts w:ascii="Arial" w:eastAsia="Calibri" w:hAnsi="Arial" w:cs="Arial"/>
          <w:spacing w:val="2"/>
          <w:sz w:val="20"/>
          <w:szCs w:val="20"/>
          <w:lang w:val="it-IT"/>
        </w:rPr>
        <w:t>…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…….…</w:t>
      </w:r>
    </w:p>
    <w:p w14:paraId="35E844D1" w14:textId="77777777" w:rsidR="007F7817" w:rsidRPr="001270D4" w:rsidRDefault="00264071">
      <w:pPr>
        <w:spacing w:after="0" w:line="434" w:lineRule="auto"/>
        <w:ind w:right="94"/>
        <w:jc w:val="both"/>
        <w:rPr>
          <w:rFonts w:ascii="Arial" w:eastAsia="Calibri" w:hAnsi="Arial" w:cs="Arial"/>
          <w:sz w:val="20"/>
          <w:szCs w:val="20"/>
          <w:lang w:val="it-IT"/>
        </w:rPr>
      </w:pP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d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ell’o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p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era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t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ore eco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n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omico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...………………</w:t>
      </w:r>
      <w:r w:rsidRPr="001270D4">
        <w:rPr>
          <w:rFonts w:ascii="Arial" w:eastAsia="Calibri" w:hAnsi="Arial" w:cs="Arial"/>
          <w:spacing w:val="2"/>
          <w:sz w:val="20"/>
          <w:szCs w:val="20"/>
          <w:lang w:val="it-IT"/>
        </w:rPr>
        <w:t>…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…………</w:t>
      </w:r>
      <w:r w:rsidRPr="001270D4">
        <w:rPr>
          <w:rFonts w:ascii="Arial" w:eastAsia="Calibri" w:hAnsi="Arial" w:cs="Arial"/>
          <w:spacing w:val="2"/>
          <w:sz w:val="20"/>
          <w:szCs w:val="20"/>
          <w:lang w:val="it-IT"/>
        </w:rPr>
        <w:t>…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………………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…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………………</w:t>
      </w:r>
      <w:r w:rsidRPr="001270D4">
        <w:rPr>
          <w:rFonts w:ascii="Arial" w:eastAsia="Calibri" w:hAnsi="Arial" w:cs="Arial"/>
          <w:spacing w:val="2"/>
          <w:sz w:val="20"/>
          <w:szCs w:val="20"/>
          <w:lang w:val="it-IT"/>
        </w:rPr>
        <w:t>…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….…….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.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.…….…</w:t>
      </w:r>
      <w:r w:rsidRPr="001270D4">
        <w:rPr>
          <w:rFonts w:ascii="Arial" w:eastAsia="Calibri" w:hAnsi="Arial" w:cs="Arial"/>
          <w:spacing w:val="2"/>
          <w:sz w:val="20"/>
          <w:szCs w:val="20"/>
          <w:lang w:val="it-IT"/>
        </w:rPr>
        <w:t>…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………...</w:t>
      </w:r>
    </w:p>
    <w:p w14:paraId="2AA4D50D" w14:textId="77777777" w:rsidR="007F7817" w:rsidRPr="001270D4" w:rsidRDefault="00264071">
      <w:pPr>
        <w:spacing w:after="0" w:line="434" w:lineRule="auto"/>
        <w:ind w:right="94"/>
        <w:jc w:val="both"/>
        <w:rPr>
          <w:rFonts w:ascii="Arial" w:eastAsia="Calibri" w:hAnsi="Arial" w:cs="Arial"/>
          <w:sz w:val="20"/>
          <w:szCs w:val="20"/>
          <w:lang w:val="it-IT"/>
        </w:rPr>
      </w:pPr>
      <w:r w:rsidRPr="001270D4">
        <w:rPr>
          <w:rFonts w:ascii="Arial" w:eastAsia="Calibri" w:hAnsi="Arial" w:cs="Arial"/>
          <w:sz w:val="20"/>
          <w:szCs w:val="20"/>
          <w:lang w:val="it-IT"/>
        </w:rPr>
        <w:t>con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sede legale in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………………………………………………………</w:t>
      </w:r>
      <w:r w:rsidRPr="001270D4">
        <w:rPr>
          <w:rFonts w:ascii="Arial" w:eastAsia="Calibri" w:hAnsi="Arial" w:cs="Arial"/>
          <w:spacing w:val="2"/>
          <w:sz w:val="20"/>
          <w:szCs w:val="20"/>
          <w:lang w:val="it-IT"/>
        </w:rPr>
        <w:t>.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…</w:t>
      </w:r>
      <w:r w:rsidRPr="001270D4">
        <w:rPr>
          <w:rFonts w:ascii="Arial" w:eastAsia="Calibri" w:hAnsi="Arial" w:cs="Arial"/>
          <w:spacing w:val="3"/>
          <w:sz w:val="20"/>
          <w:szCs w:val="20"/>
          <w:lang w:val="it-IT"/>
        </w:rPr>
        <w:t>…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…………………….……………</w:t>
      </w:r>
      <w:r w:rsidRPr="001270D4">
        <w:rPr>
          <w:rFonts w:ascii="Arial" w:eastAsia="Calibri" w:hAnsi="Arial" w:cs="Arial"/>
          <w:spacing w:val="2"/>
          <w:sz w:val="20"/>
          <w:szCs w:val="20"/>
          <w:lang w:val="it-IT"/>
        </w:rPr>
        <w:t>…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…………..</w:t>
      </w:r>
    </w:p>
    <w:p w14:paraId="108E265F" w14:textId="77777777" w:rsidR="007F7817" w:rsidRPr="001270D4" w:rsidRDefault="00264071">
      <w:pPr>
        <w:spacing w:after="0" w:line="434" w:lineRule="auto"/>
        <w:ind w:right="94"/>
        <w:jc w:val="both"/>
        <w:rPr>
          <w:rFonts w:ascii="Arial" w:eastAsia="Calibri" w:hAnsi="Arial" w:cs="Arial"/>
          <w:sz w:val="20"/>
          <w:szCs w:val="20"/>
          <w:lang w:val="it-IT"/>
        </w:rPr>
      </w:pPr>
      <w:r w:rsidRPr="001270D4">
        <w:rPr>
          <w:rFonts w:ascii="Arial" w:eastAsia="Calibri" w:hAnsi="Arial" w:cs="Arial"/>
          <w:sz w:val="20"/>
          <w:szCs w:val="20"/>
          <w:lang w:val="it-IT"/>
        </w:rPr>
        <w:t>con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sede operativa in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……………………………………………………</w:t>
      </w:r>
      <w:r w:rsidRPr="001270D4">
        <w:rPr>
          <w:rFonts w:ascii="Arial" w:eastAsia="Calibri" w:hAnsi="Arial" w:cs="Arial"/>
          <w:spacing w:val="2"/>
          <w:sz w:val="20"/>
          <w:szCs w:val="20"/>
          <w:lang w:val="it-IT"/>
        </w:rPr>
        <w:t>.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…</w:t>
      </w:r>
      <w:r w:rsidRPr="001270D4">
        <w:rPr>
          <w:rFonts w:ascii="Arial" w:eastAsia="Calibri" w:hAnsi="Arial" w:cs="Arial"/>
          <w:spacing w:val="3"/>
          <w:sz w:val="20"/>
          <w:szCs w:val="20"/>
          <w:lang w:val="it-IT"/>
        </w:rPr>
        <w:t>…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…………………….……………</w:t>
      </w:r>
      <w:r w:rsidRPr="001270D4">
        <w:rPr>
          <w:rFonts w:ascii="Arial" w:eastAsia="Calibri" w:hAnsi="Arial" w:cs="Arial"/>
          <w:spacing w:val="2"/>
          <w:sz w:val="20"/>
          <w:szCs w:val="20"/>
          <w:lang w:val="it-IT"/>
        </w:rPr>
        <w:t>…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…….…...</w:t>
      </w:r>
    </w:p>
    <w:p w14:paraId="3862CB67" w14:textId="77777777" w:rsidR="007F7817" w:rsidRPr="001270D4" w:rsidRDefault="00264071">
      <w:pPr>
        <w:spacing w:after="0" w:line="434" w:lineRule="auto"/>
        <w:ind w:right="94"/>
        <w:jc w:val="both"/>
        <w:rPr>
          <w:rFonts w:ascii="Arial" w:eastAsia="Calibri" w:hAnsi="Arial" w:cs="Arial"/>
          <w:sz w:val="20"/>
          <w:szCs w:val="20"/>
          <w:lang w:val="it-IT"/>
        </w:rPr>
      </w:pPr>
      <w:r w:rsidRPr="001270D4">
        <w:rPr>
          <w:rFonts w:ascii="Arial" w:eastAsia="Calibri" w:hAnsi="Arial" w:cs="Arial"/>
          <w:sz w:val="20"/>
          <w:szCs w:val="20"/>
          <w:lang w:val="it-IT"/>
        </w:rPr>
        <w:t>co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d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ice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 xml:space="preserve"> f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 xml:space="preserve">iscale 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n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. ………………</w:t>
      </w:r>
      <w:r w:rsidRPr="001270D4">
        <w:rPr>
          <w:rFonts w:ascii="Arial" w:eastAsia="Calibri" w:hAnsi="Arial" w:cs="Arial"/>
          <w:spacing w:val="2"/>
          <w:sz w:val="20"/>
          <w:szCs w:val="20"/>
          <w:lang w:val="it-IT"/>
        </w:rPr>
        <w:t>…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……………………...</w:t>
      </w:r>
      <w:r w:rsidRPr="001270D4">
        <w:rPr>
          <w:rFonts w:ascii="Arial" w:eastAsia="Calibri" w:hAnsi="Arial" w:cs="Arial"/>
          <w:spacing w:val="2"/>
          <w:sz w:val="20"/>
          <w:szCs w:val="20"/>
          <w:lang w:val="it-IT"/>
        </w:rPr>
        <w:t>….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…</w:t>
      </w:r>
      <w:r w:rsidRPr="001270D4">
        <w:rPr>
          <w:rFonts w:ascii="Arial" w:eastAsia="Calibri" w:hAnsi="Arial" w:cs="Arial"/>
          <w:spacing w:val="2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 xml:space="preserve">- 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p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ar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t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i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t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a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IVA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 xml:space="preserve"> n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. ………..…....……</w:t>
      </w:r>
      <w:r w:rsidRPr="001270D4">
        <w:rPr>
          <w:rFonts w:ascii="Arial" w:eastAsia="Calibri" w:hAnsi="Arial" w:cs="Arial"/>
          <w:spacing w:val="2"/>
          <w:sz w:val="20"/>
          <w:szCs w:val="20"/>
          <w:lang w:val="it-IT"/>
        </w:rPr>
        <w:t>.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.</w:t>
      </w:r>
      <w:r w:rsidRPr="001270D4">
        <w:rPr>
          <w:rFonts w:ascii="Arial" w:eastAsia="Calibri" w:hAnsi="Arial" w:cs="Arial"/>
          <w:spacing w:val="2"/>
          <w:sz w:val="20"/>
          <w:szCs w:val="20"/>
          <w:lang w:val="it-IT"/>
        </w:rPr>
        <w:t>…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…………………</w:t>
      </w:r>
      <w:r w:rsidRPr="001270D4">
        <w:rPr>
          <w:rFonts w:ascii="Arial" w:eastAsia="Calibri" w:hAnsi="Arial" w:cs="Arial"/>
          <w:spacing w:val="2"/>
          <w:sz w:val="20"/>
          <w:szCs w:val="20"/>
          <w:lang w:val="it-IT"/>
        </w:rPr>
        <w:t>…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…</w:t>
      </w:r>
    </w:p>
    <w:p w14:paraId="4121ED6F" w14:textId="77777777" w:rsidR="007F7817" w:rsidRPr="001270D4" w:rsidRDefault="00264071">
      <w:pPr>
        <w:spacing w:after="0" w:line="434" w:lineRule="auto"/>
        <w:ind w:right="94"/>
        <w:jc w:val="both"/>
        <w:rPr>
          <w:rFonts w:ascii="Arial" w:eastAsia="Calibri" w:hAnsi="Arial" w:cs="Arial"/>
          <w:sz w:val="20"/>
          <w:szCs w:val="20"/>
          <w:lang w:val="it-IT"/>
        </w:rPr>
      </w:pPr>
      <w:r w:rsidRPr="001270D4">
        <w:rPr>
          <w:rFonts w:ascii="Arial" w:eastAsia="Calibri" w:hAnsi="Arial" w:cs="Arial"/>
          <w:sz w:val="20"/>
          <w:szCs w:val="20"/>
          <w:lang w:val="it-IT"/>
        </w:rPr>
        <w:t>e-mail …………………………………………………….. PEC ……………………………………………………………….</w:t>
      </w:r>
    </w:p>
    <w:p w14:paraId="4D9E8BF2" w14:textId="77777777" w:rsidR="007F7817" w:rsidRPr="001270D4" w:rsidRDefault="00264071">
      <w:pPr>
        <w:spacing w:after="120" w:line="434" w:lineRule="auto"/>
        <w:ind w:right="96"/>
        <w:jc w:val="both"/>
        <w:rPr>
          <w:rFonts w:ascii="Arial" w:eastAsia="Calibri" w:hAnsi="Arial" w:cs="Arial"/>
          <w:sz w:val="20"/>
          <w:szCs w:val="20"/>
          <w:lang w:val="it-IT"/>
        </w:rPr>
      </w:pP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t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ele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f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o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n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 xml:space="preserve">o ………………………………...… 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f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ax. ………….…….………………. cellulare …………………………….……</w:t>
      </w:r>
    </w:p>
    <w:p w14:paraId="566BADD6" w14:textId="7E302EA4" w:rsidR="007F7817" w:rsidRDefault="000E2DF4" w:rsidP="00832A76">
      <w:pPr>
        <w:spacing w:after="240" w:line="240" w:lineRule="auto"/>
        <w:ind w:right="96"/>
        <w:jc w:val="both"/>
        <w:rPr>
          <w:rFonts w:ascii="Arial" w:eastAsia="Calibri" w:hAnsi="Arial" w:cs="Arial"/>
          <w:sz w:val="20"/>
          <w:szCs w:val="20"/>
          <w:lang w:val="it-IT"/>
        </w:rPr>
      </w:pPr>
      <w:r w:rsidRPr="001270D4">
        <w:rPr>
          <w:rFonts w:ascii="Arial" w:eastAsia="Calibri" w:hAnsi="Arial" w:cs="Arial"/>
          <w:sz w:val="20"/>
          <w:szCs w:val="20"/>
          <w:lang w:val="it-IT"/>
        </w:rPr>
        <w:t>con riferimento all’avviso di manifestazione di interesse pubblicato nell’Albo Pretorio Online del Comune di Cabras in data ______________ per ______________________________________________________________________________________________________________________________________________________________________________________</w:t>
      </w:r>
    </w:p>
    <w:p w14:paraId="197A4B95" w14:textId="36B70EC3" w:rsidR="00754BDB" w:rsidRDefault="00754BDB" w:rsidP="00832A76">
      <w:pPr>
        <w:spacing w:after="240" w:line="240" w:lineRule="auto"/>
        <w:ind w:right="96"/>
        <w:jc w:val="both"/>
        <w:rPr>
          <w:rFonts w:ascii="Arial" w:eastAsia="Calibri" w:hAnsi="Arial" w:cs="Arial"/>
          <w:sz w:val="20"/>
          <w:szCs w:val="20"/>
          <w:lang w:val="it-IT"/>
        </w:rPr>
      </w:pPr>
      <w:r>
        <w:rPr>
          <w:rFonts w:ascii="Arial" w:eastAsia="Calibri" w:hAnsi="Arial" w:cs="Arial"/>
          <w:sz w:val="20"/>
          <w:szCs w:val="20"/>
          <w:lang w:val="it-IT"/>
        </w:rPr>
        <w:t xml:space="preserve">in qualità di: </w:t>
      </w:r>
    </w:p>
    <w:p w14:paraId="5F842136" w14:textId="3C59765B" w:rsidR="00754BDB" w:rsidRPr="00754BDB" w:rsidRDefault="007A3F49" w:rsidP="007A3F49">
      <w:pPr>
        <w:pStyle w:val="Paragrafoelenco"/>
        <w:numPr>
          <w:ilvl w:val="0"/>
          <w:numId w:val="17"/>
        </w:numPr>
        <w:spacing w:after="240" w:line="240" w:lineRule="auto"/>
        <w:ind w:left="567" w:right="96" w:hanging="425"/>
        <w:jc w:val="both"/>
        <w:rPr>
          <w:rFonts w:ascii="Arial" w:hAnsi="Arial" w:cs="Arial"/>
          <w:color w:val="000000"/>
          <w:sz w:val="20"/>
          <w:szCs w:val="20"/>
          <w:lang w:val="it-IT"/>
        </w:rPr>
      </w:pPr>
      <w:r>
        <w:rPr>
          <w:rFonts w:ascii="Arial" w:hAnsi="Arial" w:cs="Arial"/>
          <w:color w:val="000000"/>
          <w:sz w:val="20"/>
          <w:szCs w:val="20"/>
          <w:lang w:val="it-IT"/>
        </w:rPr>
        <w:t xml:space="preserve">- </w:t>
      </w:r>
      <w:r w:rsidR="00754BDB" w:rsidRPr="00754BDB">
        <w:rPr>
          <w:rFonts w:ascii="Arial" w:hAnsi="Arial" w:cs="Arial"/>
          <w:color w:val="000000"/>
          <w:sz w:val="20"/>
          <w:szCs w:val="20"/>
          <w:lang w:val="it-IT"/>
        </w:rPr>
        <w:t>Impresa singola, imprenditore individuale o Società;</w:t>
      </w:r>
    </w:p>
    <w:p w14:paraId="75A3547B" w14:textId="7236DDA7" w:rsidR="00754BDB" w:rsidRPr="00754BDB" w:rsidRDefault="007A3F49" w:rsidP="007A3F49">
      <w:pPr>
        <w:pStyle w:val="Paragrafoelenco"/>
        <w:numPr>
          <w:ilvl w:val="0"/>
          <w:numId w:val="17"/>
        </w:numPr>
        <w:spacing w:after="240" w:line="240" w:lineRule="auto"/>
        <w:ind w:left="567" w:right="96" w:hanging="425"/>
        <w:jc w:val="both"/>
        <w:rPr>
          <w:rFonts w:ascii="Arial" w:hAnsi="Arial" w:cs="Arial"/>
          <w:color w:val="000000"/>
          <w:sz w:val="20"/>
          <w:szCs w:val="20"/>
          <w:lang w:val="it-IT"/>
        </w:rPr>
      </w:pPr>
      <w:r>
        <w:rPr>
          <w:rFonts w:ascii="Arial" w:hAnsi="Arial" w:cs="Arial"/>
          <w:color w:val="000000"/>
          <w:sz w:val="20"/>
          <w:szCs w:val="20"/>
          <w:lang w:val="it-IT"/>
        </w:rPr>
        <w:t xml:space="preserve">- </w:t>
      </w:r>
      <w:r w:rsidR="00754BDB" w:rsidRPr="00754BDB">
        <w:rPr>
          <w:rFonts w:ascii="Arial" w:hAnsi="Arial" w:cs="Arial"/>
          <w:color w:val="000000"/>
          <w:sz w:val="20"/>
          <w:szCs w:val="20"/>
          <w:lang w:val="it-IT"/>
        </w:rPr>
        <w:t>Associazione temporanea di imprese;</w:t>
      </w:r>
    </w:p>
    <w:p w14:paraId="46DCE2B6" w14:textId="1B0461BD" w:rsidR="00754BDB" w:rsidRPr="00754BDB" w:rsidRDefault="007A3F49" w:rsidP="007A3F49">
      <w:pPr>
        <w:pStyle w:val="Paragrafoelenco"/>
        <w:numPr>
          <w:ilvl w:val="0"/>
          <w:numId w:val="17"/>
        </w:numPr>
        <w:spacing w:after="240" w:line="240" w:lineRule="auto"/>
        <w:ind w:left="567" w:right="96" w:hanging="425"/>
        <w:jc w:val="both"/>
        <w:rPr>
          <w:rFonts w:ascii="Arial" w:hAnsi="Arial" w:cs="Arial"/>
          <w:color w:val="000000"/>
          <w:sz w:val="20"/>
          <w:szCs w:val="20"/>
          <w:lang w:val="it-IT"/>
        </w:rPr>
      </w:pPr>
      <w:r>
        <w:rPr>
          <w:rFonts w:ascii="Arial" w:hAnsi="Arial" w:cs="Arial"/>
          <w:color w:val="000000"/>
          <w:sz w:val="20"/>
          <w:szCs w:val="20"/>
          <w:lang w:val="it-IT"/>
        </w:rPr>
        <w:t xml:space="preserve">- </w:t>
      </w:r>
      <w:r w:rsidR="00754BDB" w:rsidRPr="00754BDB">
        <w:rPr>
          <w:rFonts w:ascii="Arial" w:hAnsi="Arial" w:cs="Arial"/>
          <w:color w:val="000000"/>
          <w:sz w:val="20"/>
          <w:szCs w:val="20"/>
          <w:lang w:val="it-IT"/>
        </w:rPr>
        <w:t>Consorzio ordinario o GEIE;</w:t>
      </w:r>
    </w:p>
    <w:p w14:paraId="17A6775B" w14:textId="558DAD8C" w:rsidR="00754BDB" w:rsidRPr="00754BDB" w:rsidRDefault="00754BDB" w:rsidP="007A3F49">
      <w:pPr>
        <w:pStyle w:val="Paragrafoelenco"/>
        <w:numPr>
          <w:ilvl w:val="0"/>
          <w:numId w:val="17"/>
        </w:numPr>
        <w:spacing w:after="240" w:line="240" w:lineRule="auto"/>
        <w:ind w:left="567" w:right="96" w:hanging="425"/>
        <w:jc w:val="both"/>
        <w:rPr>
          <w:rFonts w:ascii="Arial" w:hAnsi="Arial" w:cs="Arial"/>
          <w:color w:val="000000"/>
          <w:sz w:val="20"/>
          <w:szCs w:val="20"/>
          <w:lang w:val="it-IT"/>
        </w:rPr>
      </w:pPr>
      <w:r w:rsidRPr="00754BDB">
        <w:rPr>
          <w:rFonts w:ascii="Arial" w:hAnsi="Arial" w:cs="Arial"/>
          <w:color w:val="000000"/>
          <w:sz w:val="20"/>
          <w:szCs w:val="20"/>
          <w:lang w:val="it-IT"/>
        </w:rPr>
        <w:t>-</w:t>
      </w:r>
      <w:r w:rsidR="007A3F49">
        <w:rPr>
          <w:rFonts w:ascii="Arial" w:hAnsi="Arial" w:cs="Arial"/>
          <w:color w:val="000000"/>
          <w:sz w:val="20"/>
          <w:szCs w:val="20"/>
          <w:lang w:val="it-IT"/>
        </w:rPr>
        <w:t xml:space="preserve"> </w:t>
      </w:r>
      <w:r w:rsidRPr="00754BDB">
        <w:rPr>
          <w:rFonts w:ascii="Arial" w:hAnsi="Arial" w:cs="Arial"/>
          <w:color w:val="000000"/>
          <w:sz w:val="20"/>
          <w:szCs w:val="20"/>
          <w:lang w:val="it-IT"/>
        </w:rPr>
        <w:t>Consorzio stabile, consorzio di Società cooperative di produzione e lavoro, Consorzio di imprese artigiane;</w:t>
      </w:r>
    </w:p>
    <w:p w14:paraId="1FBEB30E" w14:textId="5686AA60" w:rsidR="00832A76" w:rsidRPr="00832A76" w:rsidRDefault="00832A76" w:rsidP="00832A76">
      <w:pPr>
        <w:spacing w:after="120" w:line="240" w:lineRule="auto"/>
        <w:ind w:right="96"/>
        <w:jc w:val="center"/>
        <w:rPr>
          <w:rFonts w:ascii="Arial" w:eastAsia="Calibri" w:hAnsi="Arial" w:cs="Arial"/>
          <w:b/>
          <w:sz w:val="20"/>
          <w:szCs w:val="20"/>
          <w:lang w:val="it-IT"/>
        </w:rPr>
      </w:pPr>
      <w:r w:rsidRPr="00832A76">
        <w:rPr>
          <w:rFonts w:ascii="Arial" w:eastAsia="Calibri" w:hAnsi="Arial" w:cs="Arial"/>
          <w:b/>
          <w:sz w:val="20"/>
          <w:szCs w:val="20"/>
          <w:lang w:val="it-IT"/>
        </w:rPr>
        <w:t>RICHIEDE</w:t>
      </w:r>
    </w:p>
    <w:p w14:paraId="6DD7CB60" w14:textId="65F7E1CA" w:rsidR="00832A76" w:rsidRPr="00754BDB" w:rsidRDefault="00832A76">
      <w:pPr>
        <w:spacing w:after="120" w:line="240" w:lineRule="auto"/>
        <w:ind w:right="96"/>
        <w:jc w:val="both"/>
        <w:rPr>
          <w:rFonts w:ascii="Arial" w:eastAsia="Calibri" w:hAnsi="Arial" w:cs="Arial"/>
          <w:b/>
          <w:sz w:val="20"/>
          <w:szCs w:val="20"/>
          <w:u w:val="single"/>
          <w:lang w:val="it-IT"/>
        </w:rPr>
      </w:pPr>
      <w:r w:rsidRPr="00754BDB">
        <w:rPr>
          <w:rFonts w:ascii="Arial" w:eastAsia="Calibri" w:hAnsi="Arial" w:cs="Arial"/>
          <w:b/>
          <w:sz w:val="20"/>
          <w:szCs w:val="20"/>
          <w:u w:val="single"/>
          <w:lang w:val="it-IT"/>
        </w:rPr>
        <w:t xml:space="preserve">L’iscrizione alla/e seguente/i Categorie di Opere Generali e/o Opere Specializzate </w:t>
      </w:r>
    </w:p>
    <w:p w14:paraId="51530D92" w14:textId="68D1612F" w:rsidR="00832A76" w:rsidRPr="00832A76" w:rsidRDefault="00832A76" w:rsidP="00832A76">
      <w:pPr>
        <w:suppressAutoHyphens/>
        <w:autoSpaceDN w:val="0"/>
        <w:spacing w:after="0"/>
        <w:ind w:left="142" w:right="-85"/>
        <w:jc w:val="both"/>
        <w:rPr>
          <w:rFonts w:ascii="Arial" w:hAnsi="Arial" w:cs="Arial"/>
          <w:color w:val="000000"/>
          <w:sz w:val="20"/>
          <w:szCs w:val="20"/>
          <w:lang w:val="it-IT"/>
        </w:rPr>
      </w:pPr>
      <w:r>
        <w:rPr>
          <w:rFonts w:ascii="Arial" w:hAnsi="Arial" w:cs="Arial"/>
          <w:color w:val="000000"/>
          <w:sz w:val="20"/>
          <w:szCs w:val="20"/>
          <w:lang w:val="it-IT"/>
        </w:rPr>
        <w:sym w:font="Symbol" w:char="F07F"/>
      </w:r>
      <w:r>
        <w:rPr>
          <w:rFonts w:ascii="Arial" w:hAnsi="Arial" w:cs="Arial"/>
          <w:color w:val="000000"/>
          <w:sz w:val="20"/>
          <w:szCs w:val="20"/>
          <w:lang w:val="it-IT"/>
        </w:rPr>
        <w:t xml:space="preserve"> </w:t>
      </w:r>
      <w:r w:rsidR="007A3F49">
        <w:rPr>
          <w:rFonts w:ascii="Arial" w:hAnsi="Arial" w:cs="Arial"/>
          <w:color w:val="000000"/>
          <w:sz w:val="20"/>
          <w:szCs w:val="20"/>
          <w:lang w:val="it-IT"/>
        </w:rPr>
        <w:t>OG</w:t>
      </w:r>
      <w:bookmarkStart w:id="0" w:name="_GoBack"/>
      <w:bookmarkEnd w:id="0"/>
      <w:r w:rsidR="007A3F49">
        <w:rPr>
          <w:rFonts w:ascii="Arial" w:hAnsi="Arial" w:cs="Arial"/>
          <w:color w:val="000000"/>
          <w:sz w:val="20"/>
          <w:szCs w:val="20"/>
          <w:lang w:val="it-IT"/>
        </w:rPr>
        <w:t xml:space="preserve">1 – </w:t>
      </w:r>
      <w:r w:rsidRPr="00832A76">
        <w:rPr>
          <w:rFonts w:ascii="Arial" w:hAnsi="Arial" w:cs="Arial"/>
          <w:color w:val="000000"/>
          <w:sz w:val="20"/>
          <w:szCs w:val="20"/>
          <w:lang w:val="it-IT"/>
        </w:rPr>
        <w:t>Edifici civili e industriali;</w:t>
      </w:r>
    </w:p>
    <w:p w14:paraId="7A3C87E1" w14:textId="082AA987" w:rsidR="00832A76" w:rsidRPr="00832A76" w:rsidRDefault="00832A76" w:rsidP="00832A76">
      <w:pPr>
        <w:suppressAutoHyphens/>
        <w:autoSpaceDN w:val="0"/>
        <w:spacing w:after="0"/>
        <w:ind w:left="142" w:right="-85"/>
        <w:jc w:val="both"/>
        <w:rPr>
          <w:rFonts w:ascii="Arial" w:hAnsi="Arial" w:cs="Arial"/>
          <w:color w:val="000000"/>
          <w:sz w:val="20"/>
          <w:szCs w:val="20"/>
          <w:lang w:val="it-IT"/>
        </w:rPr>
      </w:pPr>
      <w:r>
        <w:rPr>
          <w:rFonts w:ascii="Arial" w:hAnsi="Arial" w:cs="Arial"/>
          <w:color w:val="000000"/>
          <w:sz w:val="20"/>
          <w:szCs w:val="20"/>
          <w:lang w:val="it-IT"/>
        </w:rPr>
        <w:sym w:font="Symbol" w:char="F07F"/>
      </w:r>
      <w:r>
        <w:rPr>
          <w:rFonts w:ascii="Arial" w:hAnsi="Arial" w:cs="Arial"/>
          <w:color w:val="000000"/>
          <w:sz w:val="20"/>
          <w:szCs w:val="20"/>
          <w:lang w:val="it-IT"/>
        </w:rPr>
        <w:t xml:space="preserve"> </w:t>
      </w:r>
      <w:r w:rsidRPr="00832A76">
        <w:rPr>
          <w:rFonts w:ascii="Arial" w:hAnsi="Arial" w:cs="Arial"/>
          <w:color w:val="000000"/>
          <w:sz w:val="20"/>
          <w:szCs w:val="20"/>
          <w:lang w:val="it-IT"/>
        </w:rPr>
        <w:t>OG2 – Restauro e manutenzione dei beni immobili sottoposti a tutela;</w:t>
      </w:r>
    </w:p>
    <w:p w14:paraId="7F35CDE0" w14:textId="47C96A28" w:rsidR="00832A76" w:rsidRPr="00832A76" w:rsidRDefault="00832A76" w:rsidP="00832A76">
      <w:pPr>
        <w:suppressAutoHyphens/>
        <w:autoSpaceDN w:val="0"/>
        <w:spacing w:after="0"/>
        <w:ind w:left="142" w:right="-85"/>
        <w:jc w:val="both"/>
        <w:rPr>
          <w:rFonts w:ascii="Arial" w:hAnsi="Arial" w:cs="Arial"/>
          <w:color w:val="000000"/>
          <w:sz w:val="20"/>
          <w:szCs w:val="20"/>
          <w:lang w:val="it-IT"/>
        </w:rPr>
      </w:pPr>
      <w:r>
        <w:rPr>
          <w:rFonts w:ascii="Arial" w:hAnsi="Arial" w:cs="Arial"/>
          <w:color w:val="000000"/>
          <w:sz w:val="20"/>
          <w:szCs w:val="20"/>
          <w:lang w:val="it-IT"/>
        </w:rPr>
        <w:sym w:font="Symbol" w:char="F07F"/>
      </w:r>
      <w:r>
        <w:rPr>
          <w:rFonts w:ascii="Arial" w:hAnsi="Arial" w:cs="Arial"/>
          <w:color w:val="000000"/>
          <w:sz w:val="20"/>
          <w:szCs w:val="20"/>
          <w:lang w:val="it-IT"/>
        </w:rPr>
        <w:t xml:space="preserve"> </w:t>
      </w:r>
      <w:r w:rsidRPr="00832A76">
        <w:rPr>
          <w:rFonts w:ascii="Arial" w:hAnsi="Arial" w:cs="Arial"/>
          <w:color w:val="000000"/>
          <w:sz w:val="20"/>
          <w:szCs w:val="20"/>
          <w:lang w:val="it-IT"/>
        </w:rPr>
        <w:t>OG7 – Opere marittime e lavori di dragaggio;</w:t>
      </w:r>
    </w:p>
    <w:p w14:paraId="4E28166A" w14:textId="6E034698" w:rsidR="00832A76" w:rsidRPr="00832A76" w:rsidRDefault="00832A76" w:rsidP="00832A76">
      <w:pPr>
        <w:suppressAutoHyphens/>
        <w:autoSpaceDN w:val="0"/>
        <w:spacing w:after="0"/>
        <w:ind w:left="142" w:right="-85"/>
        <w:jc w:val="both"/>
        <w:rPr>
          <w:rFonts w:ascii="Arial" w:hAnsi="Arial" w:cs="Arial"/>
          <w:color w:val="000000"/>
          <w:sz w:val="20"/>
          <w:szCs w:val="20"/>
          <w:lang w:val="it-IT"/>
        </w:rPr>
      </w:pPr>
      <w:r>
        <w:rPr>
          <w:rFonts w:ascii="Arial" w:hAnsi="Arial" w:cs="Arial"/>
          <w:color w:val="000000"/>
          <w:sz w:val="20"/>
          <w:szCs w:val="20"/>
          <w:lang w:val="it-IT"/>
        </w:rPr>
        <w:sym w:font="Symbol" w:char="F07F"/>
      </w:r>
      <w:r>
        <w:rPr>
          <w:rFonts w:ascii="Arial" w:hAnsi="Arial" w:cs="Arial"/>
          <w:color w:val="000000"/>
          <w:sz w:val="20"/>
          <w:szCs w:val="20"/>
          <w:lang w:val="it-IT"/>
        </w:rPr>
        <w:t xml:space="preserve"> </w:t>
      </w:r>
      <w:r w:rsidRPr="00832A76">
        <w:rPr>
          <w:rFonts w:ascii="Arial" w:hAnsi="Arial" w:cs="Arial"/>
          <w:color w:val="000000"/>
          <w:sz w:val="20"/>
          <w:szCs w:val="20"/>
          <w:lang w:val="it-IT"/>
        </w:rPr>
        <w:t>OG9 – Impianti per la produzione di energia elettrica;</w:t>
      </w:r>
    </w:p>
    <w:p w14:paraId="72F0CD13" w14:textId="775C703C" w:rsidR="00832A76" w:rsidRPr="00832A76" w:rsidRDefault="00832A76" w:rsidP="00832A76">
      <w:pPr>
        <w:suppressAutoHyphens/>
        <w:autoSpaceDN w:val="0"/>
        <w:spacing w:after="0"/>
        <w:ind w:left="142" w:right="-85"/>
        <w:jc w:val="both"/>
        <w:rPr>
          <w:rFonts w:ascii="Arial" w:hAnsi="Arial" w:cs="Arial"/>
          <w:color w:val="000000"/>
          <w:sz w:val="20"/>
          <w:szCs w:val="20"/>
          <w:lang w:val="it-IT"/>
        </w:rPr>
      </w:pPr>
      <w:r>
        <w:rPr>
          <w:rFonts w:ascii="Arial" w:hAnsi="Arial" w:cs="Arial"/>
          <w:color w:val="000000"/>
          <w:sz w:val="20"/>
          <w:szCs w:val="20"/>
          <w:lang w:val="it-IT"/>
        </w:rPr>
        <w:sym w:font="Symbol" w:char="F07F"/>
      </w:r>
      <w:r>
        <w:rPr>
          <w:rFonts w:ascii="Arial" w:hAnsi="Arial" w:cs="Arial"/>
          <w:color w:val="000000"/>
          <w:sz w:val="20"/>
          <w:szCs w:val="20"/>
          <w:lang w:val="it-IT"/>
        </w:rPr>
        <w:t xml:space="preserve"> </w:t>
      </w:r>
      <w:r w:rsidRPr="00832A76">
        <w:rPr>
          <w:rFonts w:ascii="Arial" w:hAnsi="Arial" w:cs="Arial"/>
          <w:color w:val="000000"/>
          <w:sz w:val="20"/>
          <w:szCs w:val="20"/>
          <w:lang w:val="it-IT"/>
        </w:rPr>
        <w:t>OG11 – Impianti tecnologici;</w:t>
      </w:r>
    </w:p>
    <w:p w14:paraId="1AF859AD" w14:textId="72438982" w:rsidR="00832A76" w:rsidRPr="00832A76" w:rsidRDefault="00832A76" w:rsidP="00832A76">
      <w:pPr>
        <w:suppressAutoHyphens/>
        <w:autoSpaceDN w:val="0"/>
        <w:spacing w:after="0"/>
        <w:ind w:left="142" w:right="-85"/>
        <w:jc w:val="both"/>
        <w:rPr>
          <w:rFonts w:ascii="Arial" w:hAnsi="Arial" w:cs="Arial"/>
          <w:color w:val="000000"/>
          <w:sz w:val="20"/>
          <w:szCs w:val="20"/>
          <w:lang w:val="it-IT"/>
        </w:rPr>
      </w:pPr>
      <w:r>
        <w:rPr>
          <w:rFonts w:ascii="Arial" w:hAnsi="Arial" w:cs="Arial"/>
          <w:color w:val="000000"/>
          <w:sz w:val="20"/>
          <w:szCs w:val="20"/>
          <w:lang w:val="it-IT"/>
        </w:rPr>
        <w:sym w:font="Symbol" w:char="F07F"/>
      </w:r>
      <w:r>
        <w:rPr>
          <w:rFonts w:ascii="Arial" w:hAnsi="Arial" w:cs="Arial"/>
          <w:color w:val="000000"/>
          <w:sz w:val="20"/>
          <w:szCs w:val="20"/>
          <w:lang w:val="it-IT"/>
        </w:rPr>
        <w:t xml:space="preserve"> </w:t>
      </w:r>
      <w:r w:rsidRPr="00832A76">
        <w:rPr>
          <w:rFonts w:ascii="Arial" w:hAnsi="Arial" w:cs="Arial"/>
          <w:color w:val="000000"/>
          <w:sz w:val="20"/>
          <w:szCs w:val="20"/>
          <w:lang w:val="it-IT"/>
        </w:rPr>
        <w:t>OG12 – Opere ed impianti di bonifica e protezione ambientale;</w:t>
      </w:r>
    </w:p>
    <w:p w14:paraId="4494FA6B" w14:textId="7385A37F" w:rsidR="00832A76" w:rsidRPr="00832A76" w:rsidRDefault="00832A76" w:rsidP="00832A76">
      <w:pPr>
        <w:suppressAutoHyphens/>
        <w:autoSpaceDN w:val="0"/>
        <w:spacing w:after="120"/>
        <w:ind w:left="142" w:right="-85"/>
        <w:jc w:val="both"/>
        <w:rPr>
          <w:rFonts w:ascii="Arial" w:hAnsi="Arial" w:cs="Arial"/>
          <w:color w:val="000000"/>
          <w:sz w:val="20"/>
          <w:szCs w:val="20"/>
          <w:lang w:val="it-IT"/>
        </w:rPr>
      </w:pPr>
      <w:r>
        <w:rPr>
          <w:rFonts w:ascii="Arial" w:hAnsi="Arial" w:cs="Arial"/>
          <w:color w:val="000000"/>
          <w:sz w:val="20"/>
          <w:szCs w:val="20"/>
          <w:lang w:val="it-IT"/>
        </w:rPr>
        <w:sym w:font="Symbol" w:char="F07F"/>
      </w:r>
      <w:r>
        <w:rPr>
          <w:rFonts w:ascii="Arial" w:hAnsi="Arial" w:cs="Arial"/>
          <w:color w:val="000000"/>
          <w:sz w:val="20"/>
          <w:szCs w:val="20"/>
          <w:lang w:val="it-IT"/>
        </w:rPr>
        <w:t xml:space="preserve"> </w:t>
      </w:r>
      <w:r w:rsidRPr="00832A76">
        <w:rPr>
          <w:rFonts w:ascii="Arial" w:hAnsi="Arial" w:cs="Arial"/>
          <w:color w:val="000000"/>
          <w:sz w:val="20"/>
          <w:szCs w:val="20"/>
          <w:lang w:val="it-IT"/>
        </w:rPr>
        <w:t>OG13 – Opere di ingegneria naturalistica;</w:t>
      </w:r>
    </w:p>
    <w:p w14:paraId="1A88929C" w14:textId="4255FD63" w:rsidR="00832A76" w:rsidRPr="00832A76" w:rsidRDefault="00832A76" w:rsidP="00832A76">
      <w:pPr>
        <w:suppressAutoHyphens/>
        <w:autoSpaceDN w:val="0"/>
        <w:spacing w:after="0"/>
        <w:ind w:left="142" w:right="-85"/>
        <w:jc w:val="both"/>
        <w:rPr>
          <w:rFonts w:ascii="Arial" w:hAnsi="Arial" w:cs="Arial"/>
          <w:color w:val="000000"/>
          <w:sz w:val="20"/>
          <w:szCs w:val="20"/>
          <w:lang w:val="it-IT"/>
        </w:rPr>
      </w:pPr>
      <w:r>
        <w:rPr>
          <w:rFonts w:ascii="Arial" w:hAnsi="Arial" w:cs="Arial"/>
          <w:color w:val="000000"/>
          <w:sz w:val="20"/>
          <w:szCs w:val="20"/>
          <w:lang w:val="it-IT"/>
        </w:rPr>
        <w:sym w:font="Symbol" w:char="F07F"/>
      </w:r>
      <w:r>
        <w:rPr>
          <w:rFonts w:ascii="Arial" w:hAnsi="Arial" w:cs="Arial"/>
          <w:color w:val="000000"/>
          <w:sz w:val="20"/>
          <w:szCs w:val="20"/>
          <w:lang w:val="it-IT"/>
        </w:rPr>
        <w:t xml:space="preserve"> </w:t>
      </w:r>
      <w:r w:rsidRPr="00832A76">
        <w:rPr>
          <w:rFonts w:ascii="Arial" w:hAnsi="Arial" w:cs="Arial"/>
          <w:color w:val="000000"/>
          <w:sz w:val="20"/>
          <w:szCs w:val="20"/>
          <w:lang w:val="it-IT"/>
        </w:rPr>
        <w:t>OS1 – Lavori in terra;</w:t>
      </w:r>
    </w:p>
    <w:p w14:paraId="046D2C03" w14:textId="6DC85A82" w:rsidR="00832A76" w:rsidRPr="00832A76" w:rsidRDefault="00832A76" w:rsidP="00832A76">
      <w:pPr>
        <w:suppressAutoHyphens/>
        <w:autoSpaceDN w:val="0"/>
        <w:spacing w:after="0"/>
        <w:ind w:left="142" w:right="-85"/>
        <w:jc w:val="both"/>
        <w:rPr>
          <w:rFonts w:ascii="Arial" w:hAnsi="Arial" w:cs="Arial"/>
          <w:color w:val="000000"/>
          <w:sz w:val="20"/>
          <w:szCs w:val="20"/>
          <w:lang w:val="it-IT"/>
        </w:rPr>
      </w:pPr>
      <w:r>
        <w:rPr>
          <w:rFonts w:ascii="Arial" w:hAnsi="Arial" w:cs="Arial"/>
          <w:color w:val="000000"/>
          <w:sz w:val="20"/>
          <w:szCs w:val="20"/>
          <w:lang w:val="it-IT"/>
        </w:rPr>
        <w:sym w:font="Symbol" w:char="F07F"/>
      </w:r>
      <w:r>
        <w:rPr>
          <w:rFonts w:ascii="Arial" w:hAnsi="Arial" w:cs="Arial"/>
          <w:color w:val="000000"/>
          <w:sz w:val="20"/>
          <w:szCs w:val="20"/>
          <w:lang w:val="it-IT"/>
        </w:rPr>
        <w:t xml:space="preserve"> </w:t>
      </w:r>
      <w:r w:rsidR="007A3F49">
        <w:rPr>
          <w:rFonts w:ascii="Arial" w:hAnsi="Arial" w:cs="Arial"/>
          <w:color w:val="000000"/>
          <w:sz w:val="20"/>
          <w:szCs w:val="20"/>
          <w:lang w:val="it-IT"/>
        </w:rPr>
        <w:t xml:space="preserve">OS5 – </w:t>
      </w:r>
      <w:r w:rsidRPr="00832A76">
        <w:rPr>
          <w:rFonts w:ascii="Arial" w:hAnsi="Arial" w:cs="Arial"/>
          <w:color w:val="000000"/>
          <w:sz w:val="20"/>
          <w:szCs w:val="20"/>
          <w:lang w:val="it-IT"/>
        </w:rPr>
        <w:t>Impianti pneumatici e antintrusione;</w:t>
      </w:r>
    </w:p>
    <w:p w14:paraId="6B3E318D" w14:textId="128A8A8A" w:rsidR="00832A76" w:rsidRPr="00832A76" w:rsidRDefault="00832A76" w:rsidP="00832A76">
      <w:pPr>
        <w:suppressAutoHyphens/>
        <w:autoSpaceDN w:val="0"/>
        <w:spacing w:after="0"/>
        <w:ind w:left="142" w:right="-85"/>
        <w:jc w:val="both"/>
        <w:rPr>
          <w:rFonts w:ascii="Arial" w:hAnsi="Arial" w:cs="Arial"/>
          <w:color w:val="000000"/>
          <w:sz w:val="20"/>
          <w:szCs w:val="20"/>
          <w:lang w:val="it-IT"/>
        </w:rPr>
      </w:pPr>
      <w:r>
        <w:rPr>
          <w:rFonts w:ascii="Arial" w:hAnsi="Arial" w:cs="Arial"/>
          <w:color w:val="000000"/>
          <w:sz w:val="20"/>
          <w:szCs w:val="20"/>
          <w:lang w:val="it-IT"/>
        </w:rPr>
        <w:sym w:font="Symbol" w:char="F07F"/>
      </w:r>
      <w:r>
        <w:rPr>
          <w:rFonts w:ascii="Arial" w:hAnsi="Arial" w:cs="Arial"/>
          <w:color w:val="000000"/>
          <w:sz w:val="20"/>
          <w:szCs w:val="20"/>
          <w:lang w:val="it-IT"/>
        </w:rPr>
        <w:t xml:space="preserve"> </w:t>
      </w:r>
      <w:r w:rsidRPr="00832A76">
        <w:rPr>
          <w:rFonts w:ascii="Arial" w:hAnsi="Arial" w:cs="Arial"/>
          <w:color w:val="000000"/>
          <w:sz w:val="20"/>
          <w:szCs w:val="20"/>
          <w:lang w:val="it-IT"/>
        </w:rPr>
        <w:t>OS15 – Pulizia di acque marine, lacustri, fluviali;</w:t>
      </w:r>
    </w:p>
    <w:p w14:paraId="4BFFCC7B" w14:textId="46343625" w:rsidR="00832A76" w:rsidRPr="00832A76" w:rsidRDefault="00832A76" w:rsidP="00832A76">
      <w:pPr>
        <w:suppressAutoHyphens/>
        <w:autoSpaceDN w:val="0"/>
        <w:spacing w:after="0"/>
        <w:ind w:left="142" w:right="-85"/>
        <w:jc w:val="both"/>
        <w:rPr>
          <w:rFonts w:ascii="Arial" w:hAnsi="Arial" w:cs="Arial"/>
          <w:color w:val="000000"/>
          <w:sz w:val="20"/>
          <w:szCs w:val="20"/>
          <w:lang w:val="it-IT"/>
        </w:rPr>
      </w:pPr>
      <w:r>
        <w:rPr>
          <w:rFonts w:ascii="Arial" w:hAnsi="Arial" w:cs="Arial"/>
          <w:color w:val="000000"/>
          <w:sz w:val="20"/>
          <w:szCs w:val="20"/>
          <w:lang w:val="it-IT"/>
        </w:rPr>
        <w:sym w:font="Symbol" w:char="F07F"/>
      </w:r>
      <w:r>
        <w:rPr>
          <w:rFonts w:ascii="Arial" w:hAnsi="Arial" w:cs="Arial"/>
          <w:color w:val="000000"/>
          <w:sz w:val="20"/>
          <w:szCs w:val="20"/>
          <w:lang w:val="it-IT"/>
        </w:rPr>
        <w:t xml:space="preserve"> </w:t>
      </w:r>
      <w:r w:rsidRPr="00832A76">
        <w:rPr>
          <w:rFonts w:ascii="Arial" w:hAnsi="Arial" w:cs="Arial"/>
          <w:color w:val="000000"/>
          <w:sz w:val="20"/>
          <w:szCs w:val="20"/>
          <w:lang w:val="it-IT"/>
        </w:rPr>
        <w:t>OS17 – Linee telefoniche ed impianti di telefonia;</w:t>
      </w:r>
    </w:p>
    <w:p w14:paraId="2F547801" w14:textId="209AB46A" w:rsidR="00832A76" w:rsidRPr="00832A76" w:rsidRDefault="00832A76" w:rsidP="00832A76">
      <w:pPr>
        <w:suppressAutoHyphens/>
        <w:autoSpaceDN w:val="0"/>
        <w:spacing w:after="0"/>
        <w:ind w:left="142" w:right="-85"/>
        <w:jc w:val="both"/>
        <w:rPr>
          <w:rFonts w:ascii="Arial" w:hAnsi="Arial" w:cs="Arial"/>
          <w:color w:val="000000"/>
          <w:sz w:val="20"/>
          <w:szCs w:val="20"/>
          <w:lang w:val="it-IT"/>
        </w:rPr>
      </w:pPr>
      <w:r>
        <w:rPr>
          <w:rFonts w:ascii="Arial" w:hAnsi="Arial" w:cs="Arial"/>
          <w:color w:val="000000"/>
          <w:sz w:val="20"/>
          <w:szCs w:val="20"/>
          <w:lang w:val="it-IT"/>
        </w:rPr>
        <w:sym w:font="Symbol" w:char="F07F"/>
      </w:r>
      <w:r>
        <w:rPr>
          <w:rFonts w:ascii="Arial" w:hAnsi="Arial" w:cs="Arial"/>
          <w:color w:val="000000"/>
          <w:sz w:val="20"/>
          <w:szCs w:val="20"/>
          <w:lang w:val="it-IT"/>
        </w:rPr>
        <w:t xml:space="preserve"> </w:t>
      </w:r>
      <w:r w:rsidRPr="00832A76">
        <w:rPr>
          <w:rFonts w:ascii="Arial" w:hAnsi="Arial" w:cs="Arial"/>
          <w:color w:val="000000"/>
          <w:sz w:val="20"/>
          <w:szCs w:val="20"/>
          <w:lang w:val="it-IT"/>
        </w:rPr>
        <w:t>OS19 – Impianti di reti di telecomunicazione e di trasmissione dati;</w:t>
      </w:r>
    </w:p>
    <w:p w14:paraId="568C98BA" w14:textId="7761E623" w:rsidR="00832A76" w:rsidRPr="00832A76" w:rsidRDefault="00832A76" w:rsidP="00832A76">
      <w:pPr>
        <w:suppressAutoHyphens/>
        <w:autoSpaceDN w:val="0"/>
        <w:spacing w:after="0"/>
        <w:ind w:left="142" w:right="-85"/>
        <w:jc w:val="both"/>
        <w:rPr>
          <w:rFonts w:ascii="Arial" w:hAnsi="Arial" w:cs="Arial"/>
          <w:color w:val="000000"/>
          <w:sz w:val="20"/>
          <w:szCs w:val="20"/>
          <w:lang w:val="it-IT"/>
        </w:rPr>
      </w:pPr>
      <w:r>
        <w:rPr>
          <w:rFonts w:ascii="Arial" w:hAnsi="Arial" w:cs="Arial"/>
          <w:color w:val="000000"/>
          <w:sz w:val="20"/>
          <w:szCs w:val="20"/>
          <w:lang w:val="it-IT"/>
        </w:rPr>
        <w:sym w:font="Symbol" w:char="F07F"/>
      </w:r>
      <w:r>
        <w:rPr>
          <w:rFonts w:ascii="Arial" w:hAnsi="Arial" w:cs="Arial"/>
          <w:color w:val="000000"/>
          <w:sz w:val="20"/>
          <w:szCs w:val="20"/>
          <w:lang w:val="it-IT"/>
        </w:rPr>
        <w:t xml:space="preserve"> </w:t>
      </w:r>
      <w:r w:rsidRPr="00832A76">
        <w:rPr>
          <w:rFonts w:ascii="Arial" w:hAnsi="Arial" w:cs="Arial"/>
          <w:color w:val="000000"/>
          <w:sz w:val="20"/>
          <w:szCs w:val="20"/>
          <w:lang w:val="it-IT"/>
        </w:rPr>
        <w:t>OS25 – Scavi archeologici;</w:t>
      </w:r>
    </w:p>
    <w:p w14:paraId="6ACBF3A8" w14:textId="3E125821" w:rsidR="00832A76" w:rsidRPr="00832A76" w:rsidRDefault="00832A76" w:rsidP="00832A76">
      <w:pPr>
        <w:suppressAutoHyphens/>
        <w:autoSpaceDN w:val="0"/>
        <w:spacing w:after="0"/>
        <w:ind w:left="142" w:right="-85"/>
        <w:jc w:val="both"/>
        <w:rPr>
          <w:rFonts w:ascii="Arial" w:hAnsi="Arial" w:cs="Arial"/>
          <w:color w:val="000000"/>
          <w:sz w:val="20"/>
          <w:szCs w:val="20"/>
          <w:lang w:val="it-IT"/>
        </w:rPr>
      </w:pPr>
      <w:r>
        <w:rPr>
          <w:rFonts w:ascii="Arial" w:hAnsi="Arial" w:cs="Arial"/>
          <w:color w:val="000000"/>
          <w:sz w:val="20"/>
          <w:szCs w:val="20"/>
          <w:lang w:val="it-IT"/>
        </w:rPr>
        <w:sym w:font="Symbol" w:char="F07F"/>
      </w:r>
      <w:r>
        <w:rPr>
          <w:rFonts w:ascii="Arial" w:hAnsi="Arial" w:cs="Arial"/>
          <w:color w:val="000000"/>
          <w:sz w:val="20"/>
          <w:szCs w:val="20"/>
          <w:lang w:val="it-IT"/>
        </w:rPr>
        <w:t xml:space="preserve"> </w:t>
      </w:r>
      <w:r w:rsidRPr="00832A76">
        <w:rPr>
          <w:rFonts w:ascii="Arial" w:hAnsi="Arial" w:cs="Arial"/>
          <w:color w:val="000000"/>
          <w:sz w:val="20"/>
          <w:szCs w:val="20"/>
          <w:lang w:val="it-IT"/>
        </w:rPr>
        <w:t>OS30 – Impianti interni elettrici, telefonici, radiotelefonici e televisivi;</w:t>
      </w:r>
    </w:p>
    <w:p w14:paraId="2D4F56F0" w14:textId="0EA12876" w:rsidR="00832A76" w:rsidRPr="00832A76" w:rsidRDefault="00832A76" w:rsidP="00832A76">
      <w:pPr>
        <w:suppressAutoHyphens/>
        <w:autoSpaceDN w:val="0"/>
        <w:spacing w:after="120"/>
        <w:ind w:left="142" w:right="-85"/>
        <w:jc w:val="both"/>
        <w:rPr>
          <w:rFonts w:ascii="Arial" w:hAnsi="Arial" w:cs="Arial"/>
          <w:color w:val="000000"/>
          <w:sz w:val="20"/>
          <w:szCs w:val="20"/>
          <w:lang w:val="it-IT"/>
        </w:rPr>
      </w:pPr>
      <w:r>
        <w:rPr>
          <w:rFonts w:ascii="Arial" w:hAnsi="Arial" w:cs="Arial"/>
          <w:color w:val="000000"/>
          <w:sz w:val="20"/>
          <w:szCs w:val="20"/>
          <w:lang w:val="it-IT"/>
        </w:rPr>
        <w:lastRenderedPageBreak/>
        <w:sym w:font="Symbol" w:char="F07F"/>
      </w:r>
      <w:r>
        <w:rPr>
          <w:rFonts w:ascii="Arial" w:hAnsi="Arial" w:cs="Arial"/>
          <w:color w:val="000000"/>
          <w:sz w:val="20"/>
          <w:szCs w:val="20"/>
          <w:lang w:val="it-IT"/>
        </w:rPr>
        <w:t xml:space="preserve"> </w:t>
      </w:r>
      <w:r w:rsidRPr="00832A76">
        <w:rPr>
          <w:rFonts w:ascii="Arial" w:hAnsi="Arial" w:cs="Arial"/>
          <w:color w:val="000000"/>
          <w:sz w:val="20"/>
          <w:szCs w:val="20"/>
          <w:lang w:val="it-IT"/>
        </w:rPr>
        <w:t>OS32 – Strutture in legno;</w:t>
      </w:r>
    </w:p>
    <w:p w14:paraId="145CC6E4" w14:textId="7F851D0A" w:rsidR="00832A76" w:rsidRPr="00754BDB" w:rsidRDefault="00832A76">
      <w:pPr>
        <w:spacing w:after="120" w:line="240" w:lineRule="auto"/>
        <w:ind w:right="96"/>
        <w:jc w:val="both"/>
        <w:rPr>
          <w:rFonts w:ascii="Arial" w:eastAsia="Calibri" w:hAnsi="Arial" w:cs="Arial"/>
          <w:b/>
          <w:sz w:val="20"/>
          <w:szCs w:val="20"/>
          <w:u w:val="single"/>
          <w:lang w:val="it-IT"/>
        </w:rPr>
      </w:pPr>
      <w:r w:rsidRPr="00754BDB">
        <w:rPr>
          <w:rFonts w:ascii="Arial" w:eastAsia="Calibri" w:hAnsi="Arial" w:cs="Arial"/>
          <w:b/>
          <w:sz w:val="20"/>
          <w:szCs w:val="20"/>
          <w:u w:val="single"/>
          <w:lang w:val="it-IT"/>
        </w:rPr>
        <w:t>Per le seguenti fasce di importo</w:t>
      </w:r>
    </w:p>
    <w:p w14:paraId="3E6A744C" w14:textId="3642800E" w:rsidR="00832A76" w:rsidRPr="00832A76" w:rsidRDefault="00832A76" w:rsidP="00832A76">
      <w:pPr>
        <w:suppressAutoHyphens/>
        <w:autoSpaceDN w:val="0"/>
        <w:spacing w:after="0"/>
        <w:ind w:left="142" w:right="-85"/>
        <w:jc w:val="both"/>
        <w:rPr>
          <w:rFonts w:ascii="Arial" w:hAnsi="Arial" w:cs="Arial"/>
          <w:color w:val="000000"/>
          <w:sz w:val="20"/>
          <w:szCs w:val="20"/>
          <w:lang w:val="it-IT"/>
        </w:rPr>
      </w:pPr>
      <w:r>
        <w:rPr>
          <w:rFonts w:ascii="Arial" w:hAnsi="Arial" w:cs="Arial"/>
          <w:color w:val="000000"/>
          <w:sz w:val="20"/>
          <w:szCs w:val="20"/>
          <w:lang w:val="it-IT"/>
        </w:rPr>
        <w:sym w:font="Symbol" w:char="F07F"/>
      </w:r>
      <w:r>
        <w:rPr>
          <w:rFonts w:ascii="Arial" w:hAnsi="Arial" w:cs="Arial"/>
          <w:color w:val="000000"/>
          <w:sz w:val="20"/>
          <w:szCs w:val="20"/>
          <w:lang w:val="it-IT"/>
        </w:rPr>
        <w:t xml:space="preserve"> </w:t>
      </w:r>
      <w:r w:rsidRPr="00832A76">
        <w:rPr>
          <w:rFonts w:ascii="Arial" w:hAnsi="Arial" w:cs="Arial"/>
          <w:color w:val="000000"/>
          <w:sz w:val="20"/>
          <w:szCs w:val="20"/>
          <w:lang w:val="it-IT"/>
        </w:rPr>
        <w:t>FASCIA 1 - fino ad € 40.000,00;</w:t>
      </w:r>
    </w:p>
    <w:p w14:paraId="45C80DBF" w14:textId="5D57C5CF" w:rsidR="00832A76" w:rsidRPr="00832A76" w:rsidRDefault="00832A76" w:rsidP="00832A76">
      <w:pPr>
        <w:suppressAutoHyphens/>
        <w:autoSpaceDN w:val="0"/>
        <w:spacing w:after="0"/>
        <w:ind w:left="142" w:right="-85"/>
        <w:jc w:val="both"/>
        <w:rPr>
          <w:rFonts w:ascii="Arial" w:hAnsi="Arial" w:cs="Arial"/>
          <w:color w:val="000000"/>
          <w:sz w:val="20"/>
          <w:szCs w:val="20"/>
          <w:lang w:val="it-IT"/>
        </w:rPr>
      </w:pPr>
      <w:r>
        <w:rPr>
          <w:rFonts w:ascii="Arial" w:hAnsi="Arial" w:cs="Arial"/>
          <w:color w:val="000000"/>
          <w:sz w:val="20"/>
          <w:szCs w:val="20"/>
          <w:lang w:val="it-IT"/>
        </w:rPr>
        <w:sym w:font="Symbol" w:char="F07F"/>
      </w:r>
      <w:r>
        <w:rPr>
          <w:rFonts w:ascii="Arial" w:hAnsi="Arial" w:cs="Arial"/>
          <w:color w:val="000000"/>
          <w:sz w:val="20"/>
          <w:szCs w:val="20"/>
          <w:lang w:val="it-IT"/>
        </w:rPr>
        <w:t xml:space="preserve"> </w:t>
      </w:r>
      <w:r w:rsidRPr="00832A76">
        <w:rPr>
          <w:rFonts w:ascii="Arial" w:hAnsi="Arial" w:cs="Arial"/>
          <w:color w:val="000000"/>
          <w:sz w:val="20"/>
          <w:szCs w:val="20"/>
          <w:lang w:val="it-IT"/>
        </w:rPr>
        <w:t>FASCIA 2 - Importo pari o superiore a € 40.000,00 e inferiore a € 150.000,00;</w:t>
      </w:r>
    </w:p>
    <w:p w14:paraId="26C42D35" w14:textId="465A5C18" w:rsidR="00832A76" w:rsidRPr="00832A76" w:rsidRDefault="00832A76" w:rsidP="00832A76">
      <w:pPr>
        <w:suppressAutoHyphens/>
        <w:autoSpaceDN w:val="0"/>
        <w:spacing w:after="0"/>
        <w:ind w:left="142" w:right="-85"/>
        <w:jc w:val="both"/>
        <w:rPr>
          <w:rFonts w:ascii="Arial" w:hAnsi="Arial" w:cs="Arial"/>
          <w:color w:val="000000"/>
          <w:sz w:val="20"/>
          <w:szCs w:val="20"/>
          <w:lang w:val="it-IT"/>
        </w:rPr>
      </w:pPr>
      <w:r>
        <w:rPr>
          <w:rFonts w:ascii="Arial" w:hAnsi="Arial" w:cs="Arial"/>
          <w:color w:val="000000"/>
          <w:sz w:val="20"/>
          <w:szCs w:val="20"/>
          <w:lang w:val="it-IT"/>
        </w:rPr>
        <w:sym w:font="Symbol" w:char="F07F"/>
      </w:r>
      <w:r>
        <w:rPr>
          <w:rFonts w:ascii="Arial" w:hAnsi="Arial" w:cs="Arial"/>
          <w:color w:val="000000"/>
          <w:sz w:val="20"/>
          <w:szCs w:val="20"/>
          <w:lang w:val="it-IT"/>
        </w:rPr>
        <w:t xml:space="preserve"> </w:t>
      </w:r>
      <w:r w:rsidRPr="00832A76">
        <w:rPr>
          <w:rFonts w:ascii="Arial" w:hAnsi="Arial" w:cs="Arial"/>
          <w:color w:val="000000"/>
          <w:sz w:val="20"/>
          <w:szCs w:val="20"/>
          <w:lang w:val="it-IT"/>
        </w:rPr>
        <w:t>FASCIA 3 - Importo pari o superiore a € 150.000,00 e inferiore a € 350.000,00;</w:t>
      </w:r>
    </w:p>
    <w:p w14:paraId="280C8E4D" w14:textId="77777777" w:rsidR="00832A76" w:rsidRPr="001270D4" w:rsidRDefault="00832A76" w:rsidP="00832A76">
      <w:pPr>
        <w:spacing w:before="240" w:after="360" w:line="240" w:lineRule="auto"/>
        <w:ind w:right="96"/>
        <w:jc w:val="center"/>
        <w:rPr>
          <w:rFonts w:ascii="Arial" w:eastAsia="Calibri" w:hAnsi="Arial" w:cs="Arial"/>
          <w:sz w:val="20"/>
          <w:szCs w:val="20"/>
          <w:lang w:val="it-IT"/>
        </w:rPr>
      </w:pPr>
      <w:r w:rsidRPr="001270D4">
        <w:rPr>
          <w:rFonts w:ascii="Arial" w:eastAsia="Calibri" w:hAnsi="Arial" w:cs="Arial"/>
          <w:b/>
          <w:bCs/>
          <w:sz w:val="20"/>
          <w:szCs w:val="20"/>
          <w:lang w:val="it-IT"/>
        </w:rPr>
        <w:t>DIC</w:t>
      </w:r>
      <w:r w:rsidRPr="001270D4">
        <w:rPr>
          <w:rFonts w:ascii="Arial" w:eastAsia="Calibri" w:hAnsi="Arial" w:cs="Arial"/>
          <w:b/>
          <w:bCs/>
          <w:spacing w:val="1"/>
          <w:sz w:val="20"/>
          <w:szCs w:val="20"/>
          <w:lang w:val="it-IT"/>
        </w:rPr>
        <w:t>H</w:t>
      </w:r>
      <w:r w:rsidRPr="001270D4">
        <w:rPr>
          <w:rFonts w:ascii="Arial" w:eastAsia="Calibri" w:hAnsi="Arial" w:cs="Arial"/>
          <w:b/>
          <w:bCs/>
          <w:sz w:val="20"/>
          <w:szCs w:val="20"/>
          <w:lang w:val="it-IT"/>
        </w:rPr>
        <w:t>IARA</w:t>
      </w:r>
    </w:p>
    <w:p w14:paraId="7BF8CC4C" w14:textId="763A91D8" w:rsidR="007F7817" w:rsidRDefault="00264071">
      <w:pPr>
        <w:spacing w:after="120" w:line="240" w:lineRule="auto"/>
        <w:ind w:right="96"/>
        <w:jc w:val="both"/>
        <w:rPr>
          <w:rFonts w:ascii="Arial" w:eastAsia="Calibri" w:hAnsi="Arial" w:cs="Arial"/>
          <w:sz w:val="20"/>
          <w:szCs w:val="20"/>
          <w:lang w:val="it-IT"/>
        </w:rPr>
      </w:pPr>
      <w:r w:rsidRPr="001270D4">
        <w:rPr>
          <w:rFonts w:ascii="Arial" w:eastAsia="Calibri" w:hAnsi="Arial" w:cs="Arial"/>
          <w:sz w:val="20"/>
          <w:szCs w:val="20"/>
          <w:lang w:val="it-IT"/>
        </w:rPr>
        <w:t>ai</w:t>
      </w:r>
      <w:r w:rsidRPr="001270D4">
        <w:rPr>
          <w:rFonts w:ascii="Arial" w:eastAsia="Calibri" w:hAnsi="Arial" w:cs="Arial"/>
          <w:spacing w:val="6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se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n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si</w:t>
      </w:r>
      <w:r w:rsidRPr="001270D4">
        <w:rPr>
          <w:rFonts w:ascii="Arial" w:eastAsia="Calibri" w:hAnsi="Arial" w:cs="Arial"/>
          <w:spacing w:val="5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de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gli</w:t>
      </w:r>
      <w:r w:rsidRPr="001270D4">
        <w:rPr>
          <w:rFonts w:ascii="Arial" w:eastAsia="Calibri" w:hAnsi="Arial" w:cs="Arial"/>
          <w:spacing w:val="4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ar</w:t>
      </w:r>
      <w:r w:rsidRPr="001270D4">
        <w:rPr>
          <w:rFonts w:ascii="Arial" w:eastAsia="Calibri" w:hAnsi="Arial" w:cs="Arial"/>
          <w:spacing w:val="2"/>
          <w:sz w:val="20"/>
          <w:szCs w:val="20"/>
          <w:lang w:val="it-IT"/>
        </w:rPr>
        <w:t>t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icoli</w:t>
      </w:r>
      <w:r w:rsidRPr="001270D4">
        <w:rPr>
          <w:rFonts w:ascii="Arial" w:eastAsia="Calibri" w:hAnsi="Arial" w:cs="Arial"/>
          <w:spacing w:val="4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46</w:t>
      </w:r>
      <w:r w:rsidRPr="001270D4">
        <w:rPr>
          <w:rFonts w:ascii="Arial" w:eastAsia="Calibri" w:hAnsi="Arial" w:cs="Arial"/>
          <w:spacing w:val="4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e</w:t>
      </w:r>
      <w:r w:rsidRPr="001270D4">
        <w:rPr>
          <w:rFonts w:ascii="Arial" w:eastAsia="Calibri" w:hAnsi="Arial" w:cs="Arial"/>
          <w:spacing w:val="5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47</w:t>
      </w:r>
      <w:r w:rsidRPr="001270D4">
        <w:rPr>
          <w:rFonts w:ascii="Arial" w:eastAsia="Calibri" w:hAnsi="Arial" w:cs="Arial"/>
          <w:spacing w:val="4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d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el</w:t>
      </w:r>
      <w:r w:rsidRPr="001270D4">
        <w:rPr>
          <w:rFonts w:ascii="Arial" w:eastAsia="Calibri" w:hAnsi="Arial" w:cs="Arial"/>
          <w:spacing w:val="6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D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.P.R.</w:t>
      </w:r>
      <w:r w:rsidRPr="001270D4">
        <w:rPr>
          <w:rFonts w:ascii="Arial" w:eastAsia="Calibri" w:hAnsi="Arial" w:cs="Arial"/>
          <w:spacing w:val="5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2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8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.1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2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.00,</w:t>
      </w:r>
      <w:r w:rsidRPr="001270D4">
        <w:rPr>
          <w:rFonts w:ascii="Arial" w:eastAsia="Calibri" w:hAnsi="Arial" w:cs="Arial"/>
          <w:spacing w:val="2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n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°</w:t>
      </w:r>
      <w:r w:rsidRPr="001270D4">
        <w:rPr>
          <w:rFonts w:ascii="Arial" w:eastAsia="Calibri" w:hAnsi="Arial" w:cs="Arial"/>
          <w:spacing w:val="5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4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4</w:t>
      </w:r>
      <w:r w:rsidRPr="001270D4">
        <w:rPr>
          <w:rFonts w:ascii="Arial" w:eastAsia="Calibri" w:hAnsi="Arial" w:cs="Arial"/>
          <w:spacing w:val="5"/>
          <w:sz w:val="20"/>
          <w:szCs w:val="20"/>
          <w:lang w:val="it-IT"/>
        </w:rPr>
        <w:t>5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,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co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n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sa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p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ev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o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le delle</w:t>
      </w:r>
      <w:r w:rsidRPr="001270D4">
        <w:rPr>
          <w:rFonts w:ascii="Arial" w:eastAsia="Calibri" w:hAnsi="Arial" w:cs="Arial"/>
          <w:spacing w:val="6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r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e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s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p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o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n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sa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b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ili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t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à</w:t>
      </w:r>
      <w:r w:rsidRPr="001270D4">
        <w:rPr>
          <w:rFonts w:ascii="Arial" w:eastAsia="Calibri" w:hAnsi="Arial" w:cs="Arial"/>
          <w:spacing w:val="3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p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enali</w:t>
      </w:r>
      <w:r w:rsidRPr="001270D4">
        <w:rPr>
          <w:rFonts w:ascii="Arial" w:eastAsia="Calibri" w:hAnsi="Arial" w:cs="Arial"/>
          <w:spacing w:val="2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 xml:space="preserve">alle 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qu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ali</w:t>
      </w:r>
      <w:r w:rsidRPr="001270D4">
        <w:rPr>
          <w:rFonts w:ascii="Arial" w:eastAsia="Calibri" w:hAnsi="Arial" w:cs="Arial"/>
          <w:spacing w:val="5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p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uò</w:t>
      </w:r>
      <w:r w:rsidRPr="001270D4">
        <w:rPr>
          <w:rFonts w:ascii="Arial" w:eastAsia="Calibri" w:hAnsi="Arial" w:cs="Arial"/>
          <w:spacing w:val="7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an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d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are</w:t>
      </w:r>
      <w:r w:rsidRPr="001270D4">
        <w:rPr>
          <w:rFonts w:ascii="Arial" w:eastAsia="Calibri" w:hAnsi="Arial" w:cs="Arial"/>
          <w:spacing w:val="3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i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n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co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n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tro</w:t>
      </w:r>
      <w:r w:rsidRPr="001270D4">
        <w:rPr>
          <w:rFonts w:ascii="Arial" w:eastAsia="Calibri" w:hAnsi="Arial" w:cs="Arial"/>
          <w:spacing w:val="4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in</w:t>
      </w:r>
      <w:r w:rsidRPr="001270D4">
        <w:rPr>
          <w:rFonts w:ascii="Arial" w:eastAsia="Calibri" w:hAnsi="Arial" w:cs="Arial"/>
          <w:spacing w:val="6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caso</w:t>
      </w:r>
      <w:r w:rsidRPr="001270D4">
        <w:rPr>
          <w:rFonts w:ascii="Arial" w:eastAsia="Calibri" w:hAnsi="Arial" w:cs="Arial"/>
          <w:spacing w:val="6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d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i</w:t>
      </w:r>
      <w:r w:rsidRPr="001270D4">
        <w:rPr>
          <w:rFonts w:ascii="Arial" w:eastAsia="Calibri" w:hAnsi="Arial" w:cs="Arial"/>
          <w:spacing w:val="5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f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alsi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t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à</w:t>
      </w:r>
      <w:r w:rsidRPr="001270D4">
        <w:rPr>
          <w:rFonts w:ascii="Arial" w:eastAsia="Calibri" w:hAnsi="Arial" w:cs="Arial"/>
          <w:spacing w:val="7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in</w:t>
      </w:r>
      <w:r w:rsidRPr="001270D4">
        <w:rPr>
          <w:rFonts w:ascii="Arial" w:eastAsia="Calibri" w:hAnsi="Arial" w:cs="Arial"/>
          <w:spacing w:val="8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a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tt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i</w:t>
      </w:r>
      <w:r w:rsidRPr="001270D4">
        <w:rPr>
          <w:rFonts w:ascii="Arial" w:eastAsia="Calibri" w:hAnsi="Arial" w:cs="Arial"/>
          <w:spacing w:val="4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e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/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o</w:t>
      </w:r>
      <w:r w:rsidRPr="001270D4">
        <w:rPr>
          <w:rFonts w:ascii="Arial" w:eastAsia="Calibri" w:hAnsi="Arial" w:cs="Arial"/>
          <w:spacing w:val="3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d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i</w:t>
      </w:r>
      <w:r w:rsidRPr="001270D4">
        <w:rPr>
          <w:rFonts w:ascii="Arial" w:eastAsia="Calibri" w:hAnsi="Arial" w:cs="Arial"/>
          <w:spacing w:val="5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d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ic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h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iara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z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io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n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i</w:t>
      </w:r>
      <w:r w:rsidRPr="001270D4">
        <w:rPr>
          <w:rFonts w:ascii="Arial" w:eastAsia="Calibri" w:hAnsi="Arial" w:cs="Arial"/>
          <w:spacing w:val="5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me</w:t>
      </w:r>
      <w:r w:rsidRPr="001270D4">
        <w:rPr>
          <w:rFonts w:ascii="Arial" w:eastAsia="Calibri" w:hAnsi="Arial" w:cs="Arial"/>
          <w:spacing w:val="2"/>
          <w:sz w:val="20"/>
          <w:szCs w:val="20"/>
          <w:lang w:val="it-IT"/>
        </w:rPr>
        <w:t>n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d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aci e,</w:t>
      </w:r>
      <w:r w:rsidRPr="001270D4">
        <w:rPr>
          <w:rFonts w:ascii="Arial" w:eastAsia="Calibri" w:hAnsi="Arial" w:cs="Arial"/>
          <w:spacing w:val="7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in</w:t>
      </w:r>
      <w:r w:rsidRPr="001270D4">
        <w:rPr>
          <w:rFonts w:ascii="Arial" w:eastAsia="Calibri" w:hAnsi="Arial" w:cs="Arial"/>
          <w:spacing w:val="8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p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ar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t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icolare,</w:t>
      </w:r>
      <w:r w:rsidRPr="001270D4">
        <w:rPr>
          <w:rFonts w:ascii="Arial" w:eastAsia="Calibri" w:hAnsi="Arial" w:cs="Arial"/>
          <w:spacing w:val="5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al corr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en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 xml:space="preserve">te 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d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elle</w:t>
      </w:r>
      <w:r w:rsidRPr="001270D4">
        <w:rPr>
          <w:rFonts w:ascii="Arial" w:eastAsia="Calibri" w:hAnsi="Arial" w:cs="Arial"/>
          <w:spacing w:val="7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san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z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io</w:t>
      </w:r>
      <w:r w:rsidRPr="001270D4">
        <w:rPr>
          <w:rFonts w:ascii="Arial" w:eastAsia="Calibri" w:hAnsi="Arial" w:cs="Arial"/>
          <w:spacing w:val="2"/>
          <w:sz w:val="20"/>
          <w:szCs w:val="20"/>
          <w:lang w:val="it-IT"/>
        </w:rPr>
        <w:t>n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i</w:t>
      </w:r>
      <w:r w:rsidRPr="001270D4">
        <w:rPr>
          <w:rFonts w:ascii="Arial" w:eastAsia="Calibri" w:hAnsi="Arial" w:cs="Arial"/>
          <w:spacing w:val="5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d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i</w:t>
      </w:r>
      <w:r w:rsidRPr="001270D4">
        <w:rPr>
          <w:rFonts w:ascii="Arial" w:eastAsia="Calibri" w:hAnsi="Arial" w:cs="Arial"/>
          <w:spacing w:val="8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c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u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i</w:t>
      </w:r>
      <w:r w:rsidRPr="001270D4">
        <w:rPr>
          <w:rFonts w:ascii="Arial" w:eastAsia="Calibri" w:hAnsi="Arial" w:cs="Arial"/>
          <w:spacing w:val="7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all'ar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t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icolo</w:t>
      </w:r>
      <w:r w:rsidRPr="001270D4">
        <w:rPr>
          <w:rFonts w:ascii="Arial" w:eastAsia="Calibri" w:hAnsi="Arial" w:cs="Arial"/>
          <w:spacing w:val="5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76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 xml:space="preserve"> d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el</w:t>
      </w:r>
      <w:r w:rsidRPr="001270D4">
        <w:rPr>
          <w:rFonts w:ascii="Arial" w:eastAsia="Calibri" w:hAnsi="Arial" w:cs="Arial"/>
          <w:spacing w:val="8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cita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t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o</w:t>
      </w:r>
      <w:r w:rsidRPr="001270D4">
        <w:rPr>
          <w:rFonts w:ascii="Arial" w:eastAsia="Calibri" w:hAnsi="Arial" w:cs="Arial"/>
          <w:spacing w:val="9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D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.P.R.</w:t>
      </w:r>
      <w:r w:rsidRPr="001270D4">
        <w:rPr>
          <w:rFonts w:ascii="Arial" w:eastAsia="Calibri" w:hAnsi="Arial" w:cs="Arial"/>
          <w:spacing w:val="7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44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5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/00,</w:t>
      </w:r>
      <w:r w:rsidRPr="001270D4">
        <w:rPr>
          <w:rFonts w:ascii="Arial" w:eastAsia="Calibri" w:hAnsi="Arial" w:cs="Arial"/>
          <w:spacing w:val="2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no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n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c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h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é</w:t>
      </w:r>
      <w:r w:rsidRPr="001270D4">
        <w:rPr>
          <w:rFonts w:ascii="Arial" w:eastAsia="Calibri" w:hAnsi="Arial" w:cs="Arial"/>
          <w:spacing w:val="4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delle</w:t>
      </w:r>
      <w:r w:rsidRPr="001270D4">
        <w:rPr>
          <w:rFonts w:ascii="Arial" w:eastAsia="Calibri" w:hAnsi="Arial" w:cs="Arial"/>
          <w:spacing w:val="9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co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n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seg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u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en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z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e am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m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i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n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is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t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ra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t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 xml:space="preserve">ive 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d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i</w:t>
      </w:r>
      <w:r w:rsidRPr="001270D4">
        <w:rPr>
          <w:rFonts w:ascii="Arial" w:eastAsia="Calibri" w:hAnsi="Arial" w:cs="Arial"/>
          <w:spacing w:val="11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d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eca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d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en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z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a</w:t>
      </w:r>
      <w:r w:rsidRPr="001270D4">
        <w:rPr>
          <w:rFonts w:ascii="Arial" w:eastAsia="Calibri" w:hAnsi="Arial" w:cs="Arial"/>
          <w:spacing w:val="7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dai</w:t>
      </w:r>
      <w:r w:rsidRPr="001270D4">
        <w:rPr>
          <w:rFonts w:ascii="Arial" w:eastAsia="Calibri" w:hAnsi="Arial" w:cs="Arial"/>
          <w:spacing w:val="13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be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n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e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f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ici</w:t>
      </w:r>
      <w:r w:rsidRPr="001270D4">
        <w:rPr>
          <w:rFonts w:ascii="Arial" w:eastAsia="Calibri" w:hAnsi="Arial" w:cs="Arial"/>
          <w:spacing w:val="9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conseg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u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i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t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i</w:t>
      </w:r>
      <w:r w:rsidRPr="001270D4">
        <w:rPr>
          <w:rFonts w:ascii="Arial" w:eastAsia="Calibri" w:hAnsi="Arial" w:cs="Arial"/>
          <w:spacing w:val="7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a</w:t>
      </w:r>
      <w:r w:rsidRPr="001270D4">
        <w:rPr>
          <w:rFonts w:ascii="Arial" w:eastAsia="Calibri" w:hAnsi="Arial" w:cs="Arial"/>
          <w:spacing w:val="11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seg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u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i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t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o</w:t>
      </w:r>
      <w:r w:rsidRPr="001270D4">
        <w:rPr>
          <w:rFonts w:ascii="Arial" w:eastAsia="Calibri" w:hAnsi="Arial" w:cs="Arial"/>
          <w:spacing w:val="5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d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ell'eve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nt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uale</w:t>
      </w:r>
      <w:r w:rsidRPr="001270D4">
        <w:rPr>
          <w:rFonts w:ascii="Arial" w:eastAsia="Calibri" w:hAnsi="Arial" w:cs="Arial"/>
          <w:spacing w:val="2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p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r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o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vve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d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imento</w:t>
      </w:r>
      <w:r w:rsidRPr="001270D4">
        <w:rPr>
          <w:rFonts w:ascii="Arial" w:eastAsia="Calibri" w:hAnsi="Arial" w:cs="Arial"/>
          <w:spacing w:val="3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d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i aggi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ud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ica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z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io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n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e</w:t>
      </w:r>
      <w:r w:rsidR="00832A76">
        <w:rPr>
          <w:rFonts w:ascii="Arial" w:eastAsia="Calibri" w:hAnsi="Arial" w:cs="Arial"/>
          <w:sz w:val="20"/>
          <w:szCs w:val="20"/>
          <w:lang w:val="it-IT"/>
        </w:rPr>
        <w:t>:</w:t>
      </w:r>
    </w:p>
    <w:p w14:paraId="47C881AD" w14:textId="7C8A3DF0" w:rsidR="007F7817" w:rsidRDefault="00264071" w:rsidP="007A7FCA">
      <w:pPr>
        <w:pStyle w:val="Paragrafoelenco"/>
        <w:numPr>
          <w:ilvl w:val="0"/>
          <w:numId w:val="1"/>
        </w:numPr>
        <w:tabs>
          <w:tab w:val="left" w:pos="567"/>
        </w:tabs>
        <w:spacing w:after="120" w:line="240" w:lineRule="auto"/>
        <w:ind w:left="357" w:right="96" w:hanging="357"/>
        <w:jc w:val="both"/>
        <w:rPr>
          <w:rFonts w:ascii="Arial" w:eastAsia="Calibri" w:hAnsi="Arial" w:cs="Arial"/>
          <w:sz w:val="20"/>
          <w:szCs w:val="20"/>
          <w:lang w:val="it-IT"/>
        </w:rPr>
      </w:pP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d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i</w:t>
      </w:r>
      <w:r w:rsidR="007A3F49">
        <w:rPr>
          <w:rFonts w:ascii="Arial" w:eastAsia="Calibri" w:hAnsi="Arial" w:cs="Arial"/>
          <w:spacing w:val="8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aver</w:t>
      </w:r>
      <w:r w:rsidRPr="001270D4">
        <w:rPr>
          <w:rFonts w:ascii="Arial" w:eastAsia="Calibri" w:hAnsi="Arial" w:cs="Arial"/>
          <w:spacing w:val="6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p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reso</w:t>
      </w:r>
      <w:r w:rsidRPr="001270D4">
        <w:rPr>
          <w:rFonts w:ascii="Arial" w:eastAsia="Calibri" w:hAnsi="Arial" w:cs="Arial"/>
          <w:spacing w:val="6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esat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t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a</w:t>
      </w:r>
      <w:r w:rsidRPr="001270D4">
        <w:rPr>
          <w:rFonts w:ascii="Arial" w:eastAsia="Calibri" w:hAnsi="Arial" w:cs="Arial"/>
          <w:spacing w:val="8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cog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n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i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z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io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n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e</w:t>
      </w:r>
      <w:r w:rsidRPr="001270D4">
        <w:rPr>
          <w:rFonts w:ascii="Arial" w:eastAsia="Calibri" w:hAnsi="Arial" w:cs="Arial"/>
          <w:spacing w:val="6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d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ella</w:t>
      </w:r>
      <w:r w:rsidRPr="001270D4">
        <w:rPr>
          <w:rFonts w:ascii="Arial" w:eastAsia="Calibri" w:hAnsi="Arial" w:cs="Arial"/>
          <w:spacing w:val="6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n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at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u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ra</w:t>
      </w:r>
      <w:r w:rsidRPr="001270D4">
        <w:rPr>
          <w:rFonts w:ascii="Arial" w:eastAsia="Calibri" w:hAnsi="Arial" w:cs="Arial"/>
          <w:spacing w:val="6"/>
          <w:sz w:val="20"/>
          <w:szCs w:val="20"/>
          <w:lang w:val="it-IT"/>
        </w:rPr>
        <w:t xml:space="preserve"> </w:t>
      </w:r>
      <w:r w:rsidR="007A7FCA">
        <w:rPr>
          <w:rFonts w:ascii="Arial" w:eastAsia="Calibri" w:hAnsi="Arial" w:cs="Arial"/>
          <w:sz w:val="20"/>
          <w:szCs w:val="20"/>
          <w:lang w:val="it-IT"/>
        </w:rPr>
        <w:t>della presente procedura esplorativa di mercato</w:t>
      </w:r>
      <w:r w:rsidRPr="001270D4">
        <w:rPr>
          <w:rFonts w:ascii="Arial" w:eastAsia="Calibri" w:hAnsi="Arial" w:cs="Arial"/>
          <w:spacing w:val="8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e</w:t>
      </w:r>
      <w:r w:rsidRPr="001270D4">
        <w:rPr>
          <w:rFonts w:ascii="Arial" w:eastAsia="Calibri" w:hAnsi="Arial" w:cs="Arial"/>
          <w:spacing w:val="6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d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i</w:t>
      </w:r>
      <w:r w:rsidRPr="001270D4">
        <w:rPr>
          <w:rFonts w:ascii="Arial" w:eastAsia="Calibri" w:hAnsi="Arial" w:cs="Arial"/>
          <w:spacing w:val="6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t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u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tt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e</w:t>
      </w:r>
      <w:r w:rsidRPr="001270D4">
        <w:rPr>
          <w:rFonts w:ascii="Arial" w:eastAsia="Calibri" w:hAnsi="Arial" w:cs="Arial"/>
          <w:spacing w:val="6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le</w:t>
      </w:r>
      <w:r w:rsidRPr="001270D4">
        <w:rPr>
          <w:rFonts w:ascii="Arial" w:eastAsia="Calibri" w:hAnsi="Arial" w:cs="Arial"/>
          <w:spacing w:val="8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circos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t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an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z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e</w:t>
      </w:r>
      <w:r w:rsidRPr="001270D4">
        <w:rPr>
          <w:rFonts w:ascii="Arial" w:eastAsia="Calibri" w:hAnsi="Arial" w:cs="Arial"/>
          <w:spacing w:val="8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ge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n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er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a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li</w:t>
      </w:r>
      <w:r w:rsidRPr="001270D4">
        <w:rPr>
          <w:rFonts w:ascii="Arial" w:eastAsia="Calibri" w:hAnsi="Arial" w:cs="Arial"/>
          <w:spacing w:val="17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 xml:space="preserve">e 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p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ar</w:t>
      </w:r>
      <w:r w:rsidRPr="001270D4">
        <w:rPr>
          <w:rFonts w:ascii="Arial" w:eastAsia="Calibri" w:hAnsi="Arial" w:cs="Arial"/>
          <w:spacing w:val="2"/>
          <w:sz w:val="20"/>
          <w:szCs w:val="20"/>
          <w:lang w:val="it-IT"/>
        </w:rPr>
        <w:t>t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icolari c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h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 xml:space="preserve">e 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p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osso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n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o i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nf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l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u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ire</w:t>
      </w:r>
      <w:r w:rsidR="007A7FCA">
        <w:rPr>
          <w:rFonts w:ascii="Arial" w:eastAsia="Calibri" w:hAnsi="Arial" w:cs="Arial"/>
          <w:spacing w:val="7"/>
          <w:sz w:val="20"/>
          <w:szCs w:val="20"/>
          <w:lang w:val="it-IT"/>
        </w:rPr>
        <w:t xml:space="preserve"> sul suo perfezionamento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;</w:t>
      </w:r>
    </w:p>
    <w:p w14:paraId="72239F43" w14:textId="7020CFE9" w:rsidR="007F7817" w:rsidRPr="001270D4" w:rsidRDefault="00264071">
      <w:pPr>
        <w:pStyle w:val="Paragrafoelenco"/>
        <w:numPr>
          <w:ilvl w:val="0"/>
          <w:numId w:val="1"/>
        </w:numPr>
        <w:tabs>
          <w:tab w:val="left" w:pos="567"/>
        </w:tabs>
        <w:spacing w:after="60" w:line="240" w:lineRule="auto"/>
        <w:ind w:left="357" w:right="96" w:hanging="357"/>
        <w:jc w:val="both"/>
        <w:rPr>
          <w:rFonts w:ascii="Arial" w:eastAsia="Calibri" w:hAnsi="Arial" w:cs="Arial"/>
          <w:sz w:val="20"/>
          <w:szCs w:val="20"/>
          <w:lang w:val="it-IT"/>
        </w:rPr>
      </w:pP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d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 xml:space="preserve">i </w:t>
      </w:r>
      <w:r w:rsidR="007A7FCA">
        <w:rPr>
          <w:rFonts w:ascii="Arial" w:eastAsia="Calibri" w:hAnsi="Arial" w:cs="Arial"/>
          <w:sz w:val="20"/>
          <w:szCs w:val="20"/>
          <w:lang w:val="it-IT"/>
        </w:rPr>
        <w:t xml:space="preserve">disporre 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d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elle professionalità</w:t>
      </w:r>
      <w:r w:rsidRPr="001270D4">
        <w:rPr>
          <w:rFonts w:ascii="Arial" w:eastAsia="Calibri" w:hAnsi="Arial" w:cs="Arial"/>
          <w:spacing w:val="7"/>
          <w:sz w:val="20"/>
          <w:szCs w:val="20"/>
          <w:lang w:val="it-IT"/>
        </w:rPr>
        <w:t xml:space="preserve"> </w:t>
      </w:r>
      <w:r w:rsidR="007A7FCA">
        <w:rPr>
          <w:rFonts w:ascii="Arial" w:eastAsia="Calibri" w:hAnsi="Arial" w:cs="Arial"/>
          <w:spacing w:val="7"/>
          <w:sz w:val="20"/>
          <w:szCs w:val="20"/>
          <w:lang w:val="it-IT"/>
        </w:rPr>
        <w:t xml:space="preserve">ed attrezzature 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n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ecessarie per l'esec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uz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io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n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 xml:space="preserve">e </w:t>
      </w:r>
      <w:r w:rsidR="007A7FCA">
        <w:rPr>
          <w:rFonts w:ascii="Arial" w:eastAsia="Calibri" w:hAnsi="Arial" w:cs="Arial"/>
          <w:spacing w:val="3"/>
          <w:sz w:val="20"/>
          <w:szCs w:val="20"/>
          <w:lang w:val="it-IT"/>
        </w:rPr>
        <w:t xml:space="preserve">degli appalti nelle categorie e fasce di importo per le quali si chiede l’iscrizione 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n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o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n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ché</w:t>
      </w:r>
      <w:r w:rsidRPr="001270D4">
        <w:rPr>
          <w:rFonts w:ascii="Arial" w:eastAsia="Calibri" w:hAnsi="Arial" w:cs="Arial"/>
          <w:spacing w:val="9"/>
          <w:sz w:val="20"/>
          <w:szCs w:val="20"/>
          <w:lang w:val="it-IT"/>
        </w:rPr>
        <w:t xml:space="preserve"> </w:t>
      </w:r>
      <w:r w:rsidR="007A7FCA">
        <w:rPr>
          <w:rFonts w:ascii="Arial" w:eastAsia="Calibri" w:hAnsi="Arial" w:cs="Arial"/>
          <w:spacing w:val="1"/>
          <w:sz w:val="20"/>
          <w:szCs w:val="20"/>
          <w:lang w:val="it-IT"/>
        </w:rPr>
        <w:t>di disporre del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le</w:t>
      </w:r>
      <w:r w:rsidRPr="001270D4">
        <w:rPr>
          <w:rFonts w:ascii="Arial" w:eastAsia="Calibri" w:hAnsi="Arial" w:cs="Arial"/>
          <w:spacing w:val="8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n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ecessarie</w:t>
      </w:r>
      <w:r w:rsidRPr="001270D4">
        <w:rPr>
          <w:rFonts w:ascii="Arial" w:eastAsia="Calibri" w:hAnsi="Arial" w:cs="Arial"/>
          <w:spacing w:val="2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ca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p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aci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t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à</w:t>
      </w:r>
      <w:r w:rsidRPr="001270D4">
        <w:rPr>
          <w:rFonts w:ascii="Arial" w:eastAsia="Calibri" w:hAnsi="Arial" w:cs="Arial"/>
          <w:spacing w:val="6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t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ec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n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ic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h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e,</w:t>
      </w:r>
      <w:r w:rsidRPr="001270D4">
        <w:rPr>
          <w:rFonts w:ascii="Arial" w:eastAsia="Calibri" w:hAnsi="Arial" w:cs="Arial"/>
          <w:spacing w:val="4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oper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at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ive ed eco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n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omiche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 xml:space="preserve">per 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l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’esec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u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zio</w:t>
      </w:r>
      <w:r w:rsidRPr="001270D4">
        <w:rPr>
          <w:rFonts w:ascii="Arial" w:eastAsia="Calibri" w:hAnsi="Arial" w:cs="Arial"/>
          <w:spacing w:val="2"/>
          <w:sz w:val="20"/>
          <w:szCs w:val="20"/>
          <w:lang w:val="it-IT"/>
        </w:rPr>
        <w:t>n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 xml:space="preserve">e 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d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e</w:t>
      </w:r>
      <w:r w:rsidR="007A7FCA">
        <w:rPr>
          <w:rFonts w:ascii="Arial" w:eastAsia="Calibri" w:hAnsi="Arial" w:cs="Arial"/>
          <w:sz w:val="20"/>
          <w:szCs w:val="20"/>
          <w:lang w:val="it-IT"/>
        </w:rPr>
        <w:t xml:space="preserve">gli 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a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pp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al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t</w:t>
      </w:r>
      <w:r w:rsidR="007A7FCA">
        <w:rPr>
          <w:rFonts w:ascii="Arial" w:eastAsia="Calibri" w:hAnsi="Arial" w:cs="Arial"/>
          <w:sz w:val="20"/>
          <w:szCs w:val="20"/>
          <w:lang w:val="it-IT"/>
        </w:rPr>
        <w:t>i pubblici di lavori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;</w:t>
      </w:r>
    </w:p>
    <w:p w14:paraId="5BA1D03D" w14:textId="69D82988" w:rsidR="007F7817" w:rsidRPr="001270D4" w:rsidRDefault="00264071" w:rsidP="00264071">
      <w:pPr>
        <w:pStyle w:val="Paragrafoelenco"/>
        <w:numPr>
          <w:ilvl w:val="0"/>
          <w:numId w:val="1"/>
        </w:numPr>
        <w:tabs>
          <w:tab w:val="left" w:pos="567"/>
        </w:tabs>
        <w:spacing w:after="120" w:line="240" w:lineRule="auto"/>
        <w:ind w:left="357" w:right="96" w:hanging="357"/>
        <w:jc w:val="both"/>
        <w:rPr>
          <w:rFonts w:ascii="Arial" w:eastAsia="Calibri" w:hAnsi="Arial" w:cs="Arial"/>
          <w:sz w:val="20"/>
          <w:szCs w:val="20"/>
          <w:lang w:val="it-IT"/>
        </w:rPr>
      </w:pPr>
      <w:r w:rsidRPr="001270D4">
        <w:rPr>
          <w:rFonts w:ascii="Arial" w:hAnsi="Arial" w:cs="Arial"/>
          <w:sz w:val="20"/>
          <w:szCs w:val="20"/>
          <w:lang w:val="it-IT"/>
        </w:rPr>
        <w:t>che</w:t>
      </w:r>
      <w:r w:rsidRPr="001270D4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1270D4">
        <w:rPr>
          <w:rFonts w:ascii="Arial" w:hAnsi="Arial" w:cs="Arial"/>
          <w:sz w:val="20"/>
          <w:szCs w:val="20"/>
          <w:lang w:val="it-IT"/>
        </w:rPr>
        <w:t>Titolari, Soci, Amministratori muniti di rappresentanza, Direttori Tecnici, Soci accomandatari sono:</w:t>
      </w:r>
    </w:p>
    <w:p w14:paraId="69BE9A96" w14:textId="77777777" w:rsidR="007F7817" w:rsidRPr="001270D4" w:rsidRDefault="00264071">
      <w:pPr>
        <w:pStyle w:val="Paragrafoelenco"/>
        <w:numPr>
          <w:ilvl w:val="0"/>
          <w:numId w:val="2"/>
        </w:numPr>
        <w:spacing w:after="120" w:line="320" w:lineRule="exact"/>
        <w:ind w:left="714" w:hanging="357"/>
        <w:jc w:val="both"/>
        <w:rPr>
          <w:rFonts w:ascii="Arial" w:hAnsi="Arial" w:cs="Arial"/>
          <w:sz w:val="20"/>
          <w:szCs w:val="20"/>
          <w:lang w:val="it-IT"/>
        </w:rPr>
      </w:pPr>
      <w:r w:rsidRPr="001270D4">
        <w:rPr>
          <w:rFonts w:ascii="Arial" w:hAnsi="Arial" w:cs="Arial"/>
          <w:sz w:val="20"/>
          <w:szCs w:val="20"/>
          <w:lang w:val="it-IT"/>
        </w:rPr>
        <w:t>sig. __________________________________________ in qualità di __________________________ nato a _______________________________ il ______________ C.F. ___________________________ residente in __________________________________________________________ CAP ____________ provincia di _________ via ______________________________________________________ n° _______;</w:t>
      </w:r>
    </w:p>
    <w:p w14:paraId="503D51F2" w14:textId="77777777" w:rsidR="007F7817" w:rsidRPr="001270D4" w:rsidRDefault="00264071">
      <w:pPr>
        <w:pStyle w:val="Paragrafoelenco"/>
        <w:numPr>
          <w:ilvl w:val="0"/>
          <w:numId w:val="2"/>
        </w:numPr>
        <w:spacing w:after="120" w:line="320" w:lineRule="exact"/>
        <w:ind w:left="714" w:hanging="357"/>
        <w:jc w:val="both"/>
        <w:rPr>
          <w:rFonts w:ascii="Arial" w:hAnsi="Arial" w:cs="Arial"/>
          <w:sz w:val="20"/>
          <w:szCs w:val="20"/>
          <w:lang w:val="it-IT"/>
        </w:rPr>
      </w:pPr>
      <w:r w:rsidRPr="001270D4">
        <w:rPr>
          <w:rFonts w:ascii="Arial" w:hAnsi="Arial" w:cs="Arial"/>
          <w:sz w:val="20"/>
          <w:szCs w:val="20"/>
          <w:lang w:val="it-IT"/>
        </w:rPr>
        <w:t>sig. __________________________________________ in qualità di __________________________ nato a _______________________________ il ______________ C.F. ___________________________ residente in __________________________________________________________ CAP ____________ provincia di _________ via ______________________________________________________ n° _______;</w:t>
      </w:r>
    </w:p>
    <w:p w14:paraId="5B7D8881" w14:textId="77777777" w:rsidR="007F7817" w:rsidRPr="001270D4" w:rsidRDefault="00264071">
      <w:pPr>
        <w:pStyle w:val="Paragrafoelenco"/>
        <w:numPr>
          <w:ilvl w:val="0"/>
          <w:numId w:val="2"/>
        </w:numPr>
        <w:spacing w:after="120" w:line="320" w:lineRule="exact"/>
        <w:ind w:left="714" w:hanging="357"/>
        <w:jc w:val="both"/>
        <w:rPr>
          <w:rFonts w:ascii="Arial" w:hAnsi="Arial" w:cs="Arial"/>
          <w:sz w:val="20"/>
          <w:szCs w:val="20"/>
          <w:lang w:val="it-IT"/>
        </w:rPr>
      </w:pPr>
      <w:r w:rsidRPr="001270D4">
        <w:rPr>
          <w:rFonts w:ascii="Arial" w:hAnsi="Arial" w:cs="Arial"/>
          <w:sz w:val="20"/>
          <w:szCs w:val="20"/>
          <w:lang w:val="it-IT"/>
        </w:rPr>
        <w:t>sig. __________________________________________ in qualità di __________________________ nato a _______________________________ il ______________ C.F. ___________________________ residente in __________________________________________________________ CAP ____________ provincia di _________ via ______________________________________________________ n° _______;</w:t>
      </w:r>
    </w:p>
    <w:p w14:paraId="79EAA3A9" w14:textId="77777777" w:rsidR="007F7817" w:rsidRPr="001270D4" w:rsidRDefault="00264071">
      <w:pPr>
        <w:pStyle w:val="Paragrafoelenco"/>
        <w:numPr>
          <w:ilvl w:val="0"/>
          <w:numId w:val="2"/>
        </w:numPr>
        <w:spacing w:after="240" w:line="320" w:lineRule="exact"/>
        <w:ind w:left="714" w:hanging="357"/>
        <w:jc w:val="both"/>
        <w:rPr>
          <w:rFonts w:ascii="Arial" w:hAnsi="Arial" w:cs="Arial"/>
          <w:sz w:val="20"/>
          <w:szCs w:val="20"/>
          <w:lang w:val="it-IT"/>
        </w:rPr>
      </w:pPr>
      <w:r w:rsidRPr="001270D4">
        <w:rPr>
          <w:rFonts w:ascii="Arial" w:hAnsi="Arial" w:cs="Arial"/>
          <w:sz w:val="20"/>
          <w:szCs w:val="20"/>
          <w:lang w:val="it-IT"/>
        </w:rPr>
        <w:t>sig. __________________________________________ in qualità di __________________________ nato a _______________________________ il ______________ C.F. ___________________________ residente in __________________________________________________________ CAP ____________ provincia di _________ via ______________________________________________________ n° _______.</w:t>
      </w:r>
    </w:p>
    <w:p w14:paraId="399592B1" w14:textId="77777777" w:rsidR="007F7817" w:rsidRPr="001270D4" w:rsidRDefault="00CE3015">
      <w:pPr>
        <w:spacing w:after="240" w:line="320" w:lineRule="exact"/>
        <w:jc w:val="both"/>
        <w:rPr>
          <w:rFonts w:ascii="Arial" w:hAnsi="Arial" w:cs="Arial"/>
          <w:sz w:val="20"/>
          <w:szCs w:val="20"/>
          <w:lang w:val="it-IT"/>
        </w:rPr>
      </w:pPr>
      <w:r w:rsidRPr="001270D4">
        <w:rPr>
          <w:rFonts w:ascii="Arial" w:hAnsi="Arial" w:cs="Arial"/>
          <w:b/>
          <w:sz w:val="20"/>
          <w:szCs w:val="20"/>
          <w:lang w:val="it-IT"/>
        </w:rPr>
        <w:t>4</w:t>
      </w:r>
      <w:r w:rsidR="00264071" w:rsidRPr="001270D4">
        <w:rPr>
          <w:rFonts w:ascii="Arial" w:hAnsi="Arial" w:cs="Arial"/>
          <w:b/>
          <w:sz w:val="20"/>
          <w:szCs w:val="20"/>
          <w:lang w:val="it-IT"/>
        </w:rPr>
        <w:t>)</w:t>
      </w:r>
      <w:r w:rsidR="00264071" w:rsidRPr="001270D4">
        <w:rPr>
          <w:rFonts w:ascii="Arial" w:hAnsi="Arial" w:cs="Arial"/>
          <w:sz w:val="20"/>
          <w:szCs w:val="20"/>
          <w:lang w:val="it-IT"/>
        </w:rPr>
        <w:t xml:space="preserve"> il possesso dei seguenti requisiti:</w:t>
      </w:r>
    </w:p>
    <w:p w14:paraId="3A29535D" w14:textId="2DD0EFBE" w:rsidR="007F7817" w:rsidRPr="00C91277" w:rsidRDefault="00924C5D">
      <w:pPr>
        <w:pStyle w:val="Default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bCs/>
          <w:sz w:val="20"/>
          <w:szCs w:val="20"/>
        </w:rPr>
      </w:pPr>
      <w:r w:rsidRPr="00C91277">
        <w:rPr>
          <w:bCs/>
          <w:sz w:val="20"/>
          <w:szCs w:val="20"/>
        </w:rPr>
        <w:t>D</w:t>
      </w:r>
      <w:r w:rsidR="00264071" w:rsidRPr="00C91277">
        <w:rPr>
          <w:bCs/>
          <w:sz w:val="20"/>
          <w:szCs w:val="20"/>
        </w:rPr>
        <w:t xml:space="preserve">i possedere la regolarità contributiva relativamente alle seguenti posizioni: </w:t>
      </w:r>
    </w:p>
    <w:p w14:paraId="5E6FE010" w14:textId="77777777" w:rsidR="007F7817" w:rsidRPr="00C91277" w:rsidRDefault="00264071">
      <w:pPr>
        <w:pStyle w:val="Default"/>
        <w:tabs>
          <w:tab w:val="left" w:pos="284"/>
        </w:tabs>
        <w:jc w:val="both"/>
        <w:rPr>
          <w:bCs/>
          <w:sz w:val="20"/>
          <w:szCs w:val="20"/>
        </w:rPr>
      </w:pPr>
      <w:r w:rsidRPr="00C91277">
        <w:rPr>
          <w:bCs/>
          <w:sz w:val="20"/>
          <w:szCs w:val="20"/>
        </w:rPr>
        <w:t xml:space="preserve">• posizione INPS: iscritta presso la sede di ____________________________________ con numero matricola n° _________________; </w:t>
      </w:r>
    </w:p>
    <w:p w14:paraId="04D4EF0D" w14:textId="77777777" w:rsidR="00754BDB" w:rsidRDefault="00264071" w:rsidP="00754BDB">
      <w:pPr>
        <w:pStyle w:val="Default"/>
        <w:tabs>
          <w:tab w:val="left" w:pos="284"/>
        </w:tabs>
        <w:jc w:val="both"/>
        <w:rPr>
          <w:bCs/>
          <w:sz w:val="20"/>
          <w:szCs w:val="20"/>
        </w:rPr>
      </w:pPr>
      <w:r w:rsidRPr="00C91277">
        <w:rPr>
          <w:bCs/>
          <w:sz w:val="20"/>
          <w:szCs w:val="20"/>
        </w:rPr>
        <w:t>• posizione INAIL: iscritta presso la sede di _______________________________________ con codice ditta ___________________________ e posizione assicurativa PAT n°;</w:t>
      </w:r>
    </w:p>
    <w:p w14:paraId="24F6F091" w14:textId="7EFE5108" w:rsidR="00832A76" w:rsidRPr="00832A76" w:rsidRDefault="00754BDB" w:rsidP="00754BDB">
      <w:pPr>
        <w:pStyle w:val="Default"/>
        <w:tabs>
          <w:tab w:val="left" w:pos="284"/>
        </w:tabs>
        <w:jc w:val="both"/>
        <w:rPr>
          <w:bCs/>
          <w:sz w:val="20"/>
          <w:szCs w:val="20"/>
        </w:rPr>
      </w:pPr>
      <w:r w:rsidRPr="00C91277">
        <w:rPr>
          <w:bCs/>
          <w:sz w:val="20"/>
          <w:szCs w:val="20"/>
        </w:rPr>
        <w:t xml:space="preserve">• </w:t>
      </w:r>
      <w:r>
        <w:rPr>
          <w:bCs/>
          <w:sz w:val="20"/>
          <w:szCs w:val="20"/>
        </w:rPr>
        <w:t>c</w:t>
      </w:r>
      <w:r w:rsidR="00832A76" w:rsidRPr="00832A76">
        <w:rPr>
          <w:bCs/>
          <w:sz w:val="20"/>
          <w:szCs w:val="20"/>
        </w:rPr>
        <w:t xml:space="preserve">assa EDILE altro </w:t>
      </w:r>
      <w:r w:rsidR="00034BCF">
        <w:rPr>
          <w:bCs/>
          <w:sz w:val="20"/>
          <w:szCs w:val="20"/>
        </w:rPr>
        <w:t>(</w:t>
      </w:r>
      <w:r w:rsidR="00832A76" w:rsidRPr="00832A76">
        <w:rPr>
          <w:bCs/>
          <w:sz w:val="20"/>
          <w:szCs w:val="20"/>
        </w:rPr>
        <w:t>specificare matricola e sede competente</w:t>
      </w:r>
      <w:r w:rsidR="00034BCF">
        <w:rPr>
          <w:bCs/>
          <w:sz w:val="20"/>
          <w:szCs w:val="20"/>
        </w:rPr>
        <w:t>) ________________________________________;</w:t>
      </w:r>
    </w:p>
    <w:p w14:paraId="3CC988D2" w14:textId="798A6782" w:rsidR="00A16329" w:rsidRPr="003E6893" w:rsidRDefault="00924C5D" w:rsidP="00332117">
      <w:pPr>
        <w:pStyle w:val="Default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bCs/>
          <w:sz w:val="20"/>
          <w:szCs w:val="20"/>
        </w:rPr>
      </w:pPr>
      <w:r w:rsidRPr="00C91277">
        <w:rPr>
          <w:bCs/>
          <w:sz w:val="20"/>
          <w:szCs w:val="20"/>
        </w:rPr>
        <w:t>C</w:t>
      </w:r>
      <w:r w:rsidR="00264071" w:rsidRPr="00C91277">
        <w:rPr>
          <w:bCs/>
          <w:sz w:val="20"/>
          <w:szCs w:val="20"/>
        </w:rPr>
        <w:t xml:space="preserve">he </w:t>
      </w:r>
      <w:r w:rsidR="00264071" w:rsidRPr="003E6893">
        <w:rPr>
          <w:sz w:val="20"/>
          <w:szCs w:val="20"/>
        </w:rPr>
        <w:t>l’Impresa è iscritta nel registro delle imprese della C.C.I.A.A. di ________________________, registro delle imprese al n°_______________________________ dal ________________________ forma giuridica __________________________________________________________________</w:t>
      </w:r>
      <w:r w:rsidR="00A16329" w:rsidRPr="003E6893">
        <w:rPr>
          <w:sz w:val="20"/>
          <w:szCs w:val="20"/>
        </w:rPr>
        <w:t>;</w:t>
      </w:r>
    </w:p>
    <w:p w14:paraId="1D58B1EB" w14:textId="68DD61BF" w:rsidR="007F7817" w:rsidRPr="00C91277" w:rsidRDefault="00924C5D">
      <w:pPr>
        <w:pStyle w:val="Default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color w:val="000000" w:themeColor="text1"/>
          <w:sz w:val="20"/>
          <w:szCs w:val="20"/>
        </w:rPr>
      </w:pPr>
      <w:r w:rsidRPr="00C91277">
        <w:rPr>
          <w:color w:val="000000" w:themeColor="text1"/>
          <w:sz w:val="20"/>
          <w:szCs w:val="20"/>
        </w:rPr>
        <w:t>C</w:t>
      </w:r>
      <w:r w:rsidR="00264071" w:rsidRPr="00C91277">
        <w:rPr>
          <w:color w:val="000000" w:themeColor="text1"/>
          <w:sz w:val="20"/>
          <w:szCs w:val="20"/>
        </w:rPr>
        <w:t xml:space="preserve">he l’impresa non si trova nei casi di esclusione di cui all’art. 80, c. 1 del D.lgs. 50/2016, relativo alla condanna con sentenza definitiva o decreto penale di condanna divenuto irrevocabile o sentenza di applicazione della pena su </w:t>
      </w:r>
      <w:r w:rsidR="00264071" w:rsidRPr="00C91277">
        <w:rPr>
          <w:color w:val="000000" w:themeColor="text1"/>
          <w:sz w:val="20"/>
          <w:szCs w:val="20"/>
        </w:rPr>
        <w:lastRenderedPageBreak/>
        <w:t>richiesta ai sensi dell'</w:t>
      </w:r>
      <w:hyperlink r:id="rId7" w:anchor="444" w:history="1">
        <w:r w:rsidR="00264071" w:rsidRPr="00C91277">
          <w:rPr>
            <w:rStyle w:val="CollegamentoInternet"/>
            <w:color w:val="000000" w:themeColor="text1"/>
            <w:sz w:val="20"/>
            <w:szCs w:val="20"/>
            <w:u w:val="none"/>
          </w:rPr>
          <w:t>articolo 444 del codice di procedura penale</w:t>
        </w:r>
      </w:hyperlink>
      <w:r w:rsidR="00264071" w:rsidRPr="00C91277">
        <w:rPr>
          <w:color w:val="000000" w:themeColor="text1"/>
          <w:sz w:val="20"/>
          <w:szCs w:val="20"/>
        </w:rPr>
        <w:t>, anche riferita a un suo subappaltatore nei casi di cui all'</w:t>
      </w:r>
      <w:hyperlink r:id="rId8" w:anchor="105" w:history="1">
        <w:r w:rsidR="00264071" w:rsidRPr="00C91277">
          <w:rPr>
            <w:rStyle w:val="CollegamentoInternet"/>
            <w:color w:val="000000" w:themeColor="text1"/>
            <w:sz w:val="20"/>
            <w:szCs w:val="20"/>
            <w:u w:val="none"/>
          </w:rPr>
          <w:t>articolo 105, comma 6</w:t>
        </w:r>
      </w:hyperlink>
      <w:r w:rsidR="00264071" w:rsidRPr="00C91277">
        <w:rPr>
          <w:color w:val="000000" w:themeColor="text1"/>
          <w:sz w:val="20"/>
          <w:szCs w:val="20"/>
        </w:rPr>
        <w:t xml:space="preserve">, per uno dei seguenti reati: </w:t>
      </w:r>
    </w:p>
    <w:p w14:paraId="6EAE34C6" w14:textId="7B8A7B04" w:rsidR="007F7817" w:rsidRPr="00C91277" w:rsidRDefault="00264071" w:rsidP="00924C5D">
      <w:pPr>
        <w:pStyle w:val="NormaleWeb"/>
        <w:numPr>
          <w:ilvl w:val="0"/>
          <w:numId w:val="11"/>
        </w:numPr>
        <w:tabs>
          <w:tab w:val="left" w:pos="284"/>
        </w:tabs>
        <w:spacing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91277">
        <w:rPr>
          <w:rFonts w:ascii="Arial" w:hAnsi="Arial" w:cs="Arial"/>
          <w:color w:val="000000" w:themeColor="text1"/>
          <w:sz w:val="20"/>
          <w:szCs w:val="20"/>
        </w:rPr>
        <w:t xml:space="preserve">delitti, consumati o tentati, di cui agli </w:t>
      </w:r>
      <w:hyperlink r:id="rId9" w:anchor="416" w:history="1">
        <w:r w:rsidRPr="00C91277">
          <w:rPr>
            <w:rStyle w:val="CollegamentoInternet"/>
            <w:rFonts w:ascii="Arial" w:hAnsi="Arial" w:cs="Arial"/>
            <w:color w:val="000000" w:themeColor="text1"/>
            <w:sz w:val="20"/>
            <w:szCs w:val="20"/>
            <w:u w:val="none"/>
          </w:rPr>
          <w:t>articoli 416, 416-bis del codice penale</w:t>
        </w:r>
      </w:hyperlink>
      <w:r w:rsidRPr="00C91277">
        <w:rPr>
          <w:rFonts w:ascii="Arial" w:hAnsi="Arial" w:cs="Arial"/>
          <w:color w:val="000000" w:themeColor="text1"/>
          <w:sz w:val="20"/>
          <w:szCs w:val="20"/>
        </w:rPr>
        <w:t xml:space="preserve"> ovvero delitti commessi avvalendosi delle condizioni previste dal predetto </w:t>
      </w:r>
      <w:hyperlink r:id="rId10" w:anchor="416-bis" w:history="1">
        <w:r w:rsidRPr="00C91277">
          <w:rPr>
            <w:rStyle w:val="CollegamentoInternet"/>
            <w:rFonts w:ascii="Arial" w:hAnsi="Arial" w:cs="Arial"/>
            <w:color w:val="000000" w:themeColor="text1"/>
            <w:sz w:val="20"/>
            <w:szCs w:val="20"/>
            <w:u w:val="none"/>
          </w:rPr>
          <w:t>articolo 416-bis</w:t>
        </w:r>
      </w:hyperlink>
      <w:r w:rsidRPr="00C91277">
        <w:rPr>
          <w:rFonts w:ascii="Arial" w:hAnsi="Arial" w:cs="Arial"/>
          <w:color w:val="000000" w:themeColor="text1"/>
          <w:sz w:val="20"/>
          <w:szCs w:val="20"/>
        </w:rPr>
        <w:t xml:space="preserve"> ovvero al fine di agevolare l'attività delle associazioni previste dallo stesso articolo, nonché per i delitti, consumati o tentati, previsti dall'</w:t>
      </w:r>
      <w:hyperlink r:id="rId11" w:anchor="y_1990_0309" w:history="1">
        <w:r w:rsidRPr="00C91277">
          <w:rPr>
            <w:rStyle w:val="CollegamentoInternet"/>
            <w:rFonts w:ascii="Arial" w:hAnsi="Arial" w:cs="Arial"/>
            <w:color w:val="000000" w:themeColor="text1"/>
            <w:sz w:val="20"/>
            <w:szCs w:val="20"/>
            <w:u w:val="none"/>
          </w:rPr>
          <w:t>articolo 74 del decreto del Presidente della Repubblica 9 ottobre 1990, n. 309</w:t>
        </w:r>
      </w:hyperlink>
      <w:r w:rsidRPr="00C91277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bookmarkStart w:id="1" w:name="x_1973_0043"/>
      <w:r w:rsidRPr="00C91277">
        <w:rPr>
          <w:rFonts w:ascii="Arial" w:hAnsi="Arial" w:cs="Arial"/>
          <w:color w:val="000000" w:themeColor="text1"/>
          <w:sz w:val="20"/>
          <w:szCs w:val="20"/>
        </w:rPr>
        <w:t>dall</w:t>
      </w:r>
      <w:bookmarkEnd w:id="1"/>
      <w:r w:rsidRPr="00C91277">
        <w:rPr>
          <w:rFonts w:ascii="Arial" w:hAnsi="Arial" w:cs="Arial"/>
          <w:color w:val="000000" w:themeColor="text1"/>
          <w:sz w:val="20"/>
          <w:szCs w:val="20"/>
        </w:rPr>
        <w:t>’</w:t>
      </w:r>
      <w:hyperlink r:id="rId12" w:anchor="y_1973_0043" w:history="1">
        <w:r w:rsidRPr="00C91277">
          <w:rPr>
            <w:rStyle w:val="CollegamentoInternet"/>
            <w:rFonts w:ascii="Arial" w:hAnsi="Arial" w:cs="Arial"/>
            <w:color w:val="000000" w:themeColor="text1"/>
            <w:sz w:val="20"/>
            <w:szCs w:val="20"/>
            <w:u w:val="none"/>
          </w:rPr>
          <w:t>articolo 291-quater del decreto del Presidente della Repubblica 23 gennaio 1973, n. 43</w:t>
        </w:r>
      </w:hyperlink>
      <w:r w:rsidRPr="00C91277">
        <w:rPr>
          <w:rFonts w:ascii="Arial" w:hAnsi="Arial" w:cs="Arial"/>
          <w:color w:val="000000" w:themeColor="text1"/>
          <w:sz w:val="20"/>
          <w:szCs w:val="20"/>
        </w:rPr>
        <w:t xml:space="preserve"> e dall'</w:t>
      </w:r>
      <w:hyperlink r:id="rId13" w:anchor="260" w:history="1">
        <w:r w:rsidRPr="00C91277">
          <w:rPr>
            <w:rStyle w:val="CollegamentoInternet"/>
            <w:rFonts w:ascii="Arial" w:hAnsi="Arial" w:cs="Arial"/>
            <w:color w:val="000000" w:themeColor="text1"/>
            <w:sz w:val="20"/>
            <w:szCs w:val="20"/>
            <w:u w:val="none"/>
          </w:rPr>
          <w:t>articolo 260 del decreto legislativo 3 aprile 2006, n. 152</w:t>
        </w:r>
      </w:hyperlink>
      <w:r w:rsidRPr="00C91277">
        <w:rPr>
          <w:rFonts w:ascii="Arial" w:hAnsi="Arial" w:cs="Arial"/>
          <w:color w:val="000000" w:themeColor="text1"/>
          <w:sz w:val="20"/>
          <w:szCs w:val="20"/>
        </w:rPr>
        <w:t xml:space="preserve">, in quanto riconducibili alla partecipazione a un'organizzazione criminale, quale definita all'articolo 2 della decisione quadro 2008/841/GAI del Consiglio; </w:t>
      </w:r>
    </w:p>
    <w:p w14:paraId="2C2B76CF" w14:textId="6BFCBEC5" w:rsidR="007F7817" w:rsidRPr="00C91277" w:rsidRDefault="00264071" w:rsidP="00924C5D">
      <w:pPr>
        <w:pStyle w:val="NormaleWeb"/>
        <w:numPr>
          <w:ilvl w:val="0"/>
          <w:numId w:val="11"/>
        </w:numPr>
        <w:tabs>
          <w:tab w:val="left" w:pos="284"/>
        </w:tabs>
        <w:spacing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91277">
        <w:rPr>
          <w:rFonts w:ascii="Arial" w:hAnsi="Arial" w:cs="Arial"/>
          <w:color w:val="000000" w:themeColor="text1"/>
          <w:sz w:val="20"/>
          <w:szCs w:val="20"/>
        </w:rPr>
        <w:t xml:space="preserve">delitti, consumati o tentati, di cui agli </w:t>
      </w:r>
      <w:hyperlink r:id="rId14" w:anchor="317" w:history="1">
        <w:r w:rsidRPr="00C91277">
          <w:rPr>
            <w:rStyle w:val="CollegamentoInternet"/>
            <w:rFonts w:ascii="Arial" w:hAnsi="Arial" w:cs="Arial"/>
            <w:color w:val="000000" w:themeColor="text1"/>
            <w:sz w:val="20"/>
            <w:szCs w:val="20"/>
            <w:u w:val="none"/>
          </w:rPr>
          <w:t>articoli 317, 318, 319, 319-ter, 319-quater, 320, 321, 322, 322-bis</w:t>
        </w:r>
      </w:hyperlink>
      <w:r w:rsidRPr="00C91277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hyperlink r:id="rId15" w:anchor="346-bis" w:history="1">
        <w:r w:rsidRPr="00C91277">
          <w:rPr>
            <w:rStyle w:val="CollegamentoInternet"/>
            <w:rFonts w:ascii="Arial" w:hAnsi="Arial" w:cs="Arial"/>
            <w:color w:val="000000" w:themeColor="text1"/>
            <w:sz w:val="20"/>
            <w:szCs w:val="20"/>
            <w:u w:val="none"/>
          </w:rPr>
          <w:t>346-bis</w:t>
        </w:r>
      </w:hyperlink>
      <w:r w:rsidRPr="00C91277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hyperlink r:id="rId16" w:anchor="353" w:history="1">
        <w:r w:rsidRPr="00C91277">
          <w:rPr>
            <w:rStyle w:val="CollegamentoInternet"/>
            <w:rFonts w:ascii="Arial" w:hAnsi="Arial" w:cs="Arial"/>
            <w:color w:val="000000" w:themeColor="text1"/>
            <w:sz w:val="20"/>
            <w:szCs w:val="20"/>
            <w:u w:val="none"/>
          </w:rPr>
          <w:t>353, 353-bis, 354, 355 e 356 del codice penale</w:t>
        </w:r>
      </w:hyperlink>
      <w:r w:rsidRPr="00C91277">
        <w:rPr>
          <w:rFonts w:ascii="Arial" w:hAnsi="Arial" w:cs="Arial"/>
          <w:color w:val="000000" w:themeColor="text1"/>
          <w:sz w:val="20"/>
          <w:szCs w:val="20"/>
        </w:rPr>
        <w:t xml:space="preserve"> nonché all’</w:t>
      </w:r>
      <w:hyperlink r:id="rId17" w:anchor="2635" w:history="1">
        <w:r w:rsidRPr="00C91277">
          <w:rPr>
            <w:rStyle w:val="CollegamentoInternet"/>
            <w:rFonts w:ascii="Arial" w:hAnsi="Arial" w:cs="Arial"/>
            <w:color w:val="000000" w:themeColor="text1"/>
            <w:sz w:val="20"/>
            <w:szCs w:val="20"/>
            <w:u w:val="none"/>
          </w:rPr>
          <w:t>articolo 2635 del codice civile</w:t>
        </w:r>
      </w:hyperlink>
      <w:r w:rsidRPr="00C91277">
        <w:rPr>
          <w:rFonts w:ascii="Arial" w:hAnsi="Arial" w:cs="Arial"/>
          <w:color w:val="000000" w:themeColor="text1"/>
          <w:sz w:val="20"/>
          <w:szCs w:val="20"/>
        </w:rPr>
        <w:t xml:space="preserve">; </w:t>
      </w:r>
    </w:p>
    <w:p w14:paraId="1A79A5D0" w14:textId="5A2F72E4" w:rsidR="007F7817" w:rsidRPr="00C91277" w:rsidRDefault="00264071" w:rsidP="00924C5D">
      <w:pPr>
        <w:pStyle w:val="NormaleWeb"/>
        <w:numPr>
          <w:ilvl w:val="0"/>
          <w:numId w:val="11"/>
        </w:numPr>
        <w:tabs>
          <w:tab w:val="left" w:pos="284"/>
        </w:tabs>
        <w:spacing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91277">
        <w:rPr>
          <w:rFonts w:ascii="Arial" w:hAnsi="Arial" w:cs="Arial"/>
          <w:color w:val="000000" w:themeColor="text1"/>
          <w:sz w:val="20"/>
          <w:szCs w:val="20"/>
        </w:rPr>
        <w:t xml:space="preserve">frode ai sensi dell'articolo 1 della convenzione relativa alla tutela degli interessi finanziari delle Comunità europee; </w:t>
      </w:r>
    </w:p>
    <w:p w14:paraId="47DAE265" w14:textId="6957813F" w:rsidR="007F7817" w:rsidRPr="00C91277" w:rsidRDefault="00264071" w:rsidP="00924C5D">
      <w:pPr>
        <w:pStyle w:val="NormaleWeb"/>
        <w:numPr>
          <w:ilvl w:val="0"/>
          <w:numId w:val="11"/>
        </w:numPr>
        <w:tabs>
          <w:tab w:val="left" w:pos="284"/>
        </w:tabs>
        <w:spacing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91277">
        <w:rPr>
          <w:rFonts w:ascii="Arial" w:hAnsi="Arial" w:cs="Arial"/>
          <w:color w:val="000000" w:themeColor="text1"/>
          <w:sz w:val="20"/>
          <w:szCs w:val="20"/>
        </w:rPr>
        <w:t xml:space="preserve">delitti, consumati o tentati, commessi con finalità di terrorismo, anche internazionale, e di eversione dell'ordine costituzionale reati terroristici o reati connessi alle attività terroristiche; </w:t>
      </w:r>
    </w:p>
    <w:p w14:paraId="332C219F" w14:textId="5D0647B8" w:rsidR="007F7817" w:rsidRPr="00C91277" w:rsidRDefault="00264071" w:rsidP="00924C5D">
      <w:pPr>
        <w:pStyle w:val="NormaleWeb"/>
        <w:numPr>
          <w:ilvl w:val="0"/>
          <w:numId w:val="11"/>
        </w:numPr>
        <w:tabs>
          <w:tab w:val="left" w:pos="284"/>
        </w:tabs>
        <w:spacing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91277">
        <w:rPr>
          <w:rFonts w:ascii="Arial" w:hAnsi="Arial" w:cs="Arial"/>
          <w:color w:val="000000" w:themeColor="text1"/>
          <w:sz w:val="20"/>
          <w:szCs w:val="20"/>
        </w:rPr>
        <w:t xml:space="preserve">delitti di cui agli </w:t>
      </w:r>
      <w:hyperlink r:id="rId18" w:anchor="648-bis" w:history="1">
        <w:r w:rsidRPr="00C91277">
          <w:rPr>
            <w:rStyle w:val="CollegamentoInternet"/>
            <w:rFonts w:ascii="Arial" w:hAnsi="Arial" w:cs="Arial"/>
            <w:color w:val="000000" w:themeColor="text1"/>
            <w:sz w:val="20"/>
            <w:szCs w:val="20"/>
            <w:u w:val="none"/>
          </w:rPr>
          <w:t>articoli 648-bis, 648-ter e 648-ter.1 del codice penale</w:t>
        </w:r>
      </w:hyperlink>
      <w:r w:rsidRPr="00C91277">
        <w:rPr>
          <w:rFonts w:ascii="Arial" w:hAnsi="Arial" w:cs="Arial"/>
          <w:color w:val="000000" w:themeColor="text1"/>
          <w:sz w:val="20"/>
          <w:szCs w:val="20"/>
        </w:rPr>
        <w:t>, riciclaggio di proventi di attività criminose o finanziamento del terrorismo, quali definiti all'</w:t>
      </w:r>
      <w:hyperlink r:id="rId19" w:anchor="y_2007_0109" w:history="1">
        <w:r w:rsidRPr="00C91277">
          <w:rPr>
            <w:rStyle w:val="CollegamentoInternet"/>
            <w:rFonts w:ascii="Arial" w:hAnsi="Arial" w:cs="Arial"/>
            <w:color w:val="000000" w:themeColor="text1"/>
            <w:sz w:val="20"/>
            <w:szCs w:val="20"/>
            <w:u w:val="none"/>
          </w:rPr>
          <w:t>articolo 1 del decreto legislativo 22 giugno 2007, n. 109</w:t>
        </w:r>
      </w:hyperlink>
      <w:r w:rsidRPr="00C91277">
        <w:rPr>
          <w:rFonts w:ascii="Arial" w:hAnsi="Arial" w:cs="Arial"/>
          <w:color w:val="000000" w:themeColor="text1"/>
          <w:sz w:val="20"/>
          <w:szCs w:val="20"/>
        </w:rPr>
        <w:t xml:space="preserve"> e successive modificazioni; </w:t>
      </w:r>
    </w:p>
    <w:p w14:paraId="3F129DF0" w14:textId="54FA4505" w:rsidR="007F7817" w:rsidRPr="00C91277" w:rsidRDefault="00264071" w:rsidP="00924C5D">
      <w:pPr>
        <w:pStyle w:val="NormaleWeb"/>
        <w:numPr>
          <w:ilvl w:val="0"/>
          <w:numId w:val="11"/>
        </w:numPr>
        <w:tabs>
          <w:tab w:val="left" w:pos="284"/>
        </w:tabs>
        <w:spacing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91277">
        <w:rPr>
          <w:rFonts w:ascii="Arial" w:hAnsi="Arial" w:cs="Arial"/>
          <w:color w:val="000000" w:themeColor="text1"/>
          <w:sz w:val="20"/>
          <w:szCs w:val="20"/>
        </w:rPr>
        <w:t xml:space="preserve">sfruttamento del lavoro minorile e altre forme di tratta di esseri umani definite con il decreto legislativo 4 marzo 2014, n. 24; </w:t>
      </w:r>
    </w:p>
    <w:p w14:paraId="4841DD79" w14:textId="2036AF3A" w:rsidR="007F7817" w:rsidRPr="00C91277" w:rsidRDefault="00264071" w:rsidP="00924C5D">
      <w:pPr>
        <w:pStyle w:val="NormaleWeb"/>
        <w:numPr>
          <w:ilvl w:val="0"/>
          <w:numId w:val="11"/>
        </w:numPr>
        <w:tabs>
          <w:tab w:val="left" w:pos="284"/>
        </w:tabs>
        <w:spacing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91277">
        <w:rPr>
          <w:rFonts w:ascii="Arial" w:hAnsi="Arial" w:cs="Arial"/>
          <w:color w:val="000000" w:themeColor="text1"/>
          <w:sz w:val="20"/>
          <w:szCs w:val="20"/>
        </w:rPr>
        <w:t xml:space="preserve">ogni altro delitto da cui derivi, quale pena accessoria, l'incapacità di contrattare con la pubblica amministrazione; </w:t>
      </w:r>
    </w:p>
    <w:p w14:paraId="21DA4A45" w14:textId="336317D8" w:rsidR="007F7817" w:rsidRPr="00C91277" w:rsidRDefault="00924C5D">
      <w:pPr>
        <w:pStyle w:val="NormaleWeb"/>
        <w:numPr>
          <w:ilvl w:val="0"/>
          <w:numId w:val="3"/>
        </w:numPr>
        <w:tabs>
          <w:tab w:val="left" w:pos="284"/>
        </w:tabs>
        <w:spacing w:beforeAutospacing="0" w:after="0" w:afterAutospacing="0"/>
        <w:ind w:left="0"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91277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C</w:t>
      </w:r>
      <w:r w:rsidR="00264071" w:rsidRPr="00C91277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he non sussistono  cause di decadenza, di sospensione o di divieto previste dall'</w:t>
      </w:r>
      <w:hyperlink r:id="rId20" w:anchor="067" w:history="1">
        <w:r w:rsidR="00264071" w:rsidRPr="00C91277">
          <w:rPr>
            <w:rStyle w:val="CollegamentoInternet"/>
            <w:rFonts w:ascii="Arial" w:eastAsiaTheme="minorHAnsi" w:hAnsi="Arial" w:cs="Arial"/>
            <w:color w:val="000000" w:themeColor="text1"/>
            <w:sz w:val="20"/>
            <w:szCs w:val="20"/>
            <w:u w:val="none"/>
            <w:lang w:eastAsia="en-US"/>
          </w:rPr>
          <w:t>articolo 67 del decreto legislativo 6 settembre 2011, n. 159</w:t>
        </w:r>
      </w:hyperlink>
      <w:r w:rsidR="00264071" w:rsidRPr="00C91277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 o di un tentativo di infiltrazione mafiosa di cui all'</w:t>
      </w:r>
      <w:hyperlink r:id="rId21" w:anchor="084" w:history="1">
        <w:r w:rsidR="00264071" w:rsidRPr="00C91277">
          <w:rPr>
            <w:rStyle w:val="CollegamentoInternet"/>
            <w:rFonts w:ascii="Arial" w:eastAsiaTheme="minorHAnsi" w:hAnsi="Arial" w:cs="Arial"/>
            <w:color w:val="000000" w:themeColor="text1"/>
            <w:sz w:val="20"/>
            <w:szCs w:val="20"/>
            <w:u w:val="none"/>
            <w:lang w:eastAsia="en-US"/>
          </w:rPr>
          <w:t>articolo 84, comma 4, del medesimo decreto</w:t>
        </w:r>
      </w:hyperlink>
      <w:r w:rsidR="00264071" w:rsidRPr="00C91277">
        <w:rPr>
          <w:rFonts w:ascii="Arial" w:hAnsi="Arial" w:cs="Arial"/>
          <w:color w:val="000000" w:themeColor="text1"/>
          <w:sz w:val="20"/>
          <w:szCs w:val="20"/>
        </w:rPr>
        <w:t xml:space="preserve">, di cui all’art. 5, c. 2 del D.lgs. 50/2016. </w:t>
      </w:r>
      <w:r w:rsidR="00264071" w:rsidRPr="00C91277">
        <w:rPr>
          <w:rFonts w:ascii="Arial" w:hAnsi="Arial" w:cs="Arial"/>
          <w:i/>
          <w:color w:val="000000" w:themeColor="text1"/>
          <w:sz w:val="20"/>
          <w:szCs w:val="20"/>
        </w:rPr>
        <w:t xml:space="preserve">Resta fermo quanto previsto dagli </w:t>
      </w:r>
      <w:hyperlink r:id="rId22" w:anchor="088" w:history="1">
        <w:r w:rsidR="00264071" w:rsidRPr="00C91277">
          <w:rPr>
            <w:rStyle w:val="CollegamentoInternet"/>
            <w:rFonts w:ascii="Arial" w:hAnsi="Arial" w:cs="Arial"/>
            <w:i/>
            <w:color w:val="000000" w:themeColor="text1"/>
            <w:sz w:val="20"/>
            <w:szCs w:val="20"/>
            <w:u w:val="none"/>
          </w:rPr>
          <w:t>articoli 88, comma 4-bis</w:t>
        </w:r>
      </w:hyperlink>
      <w:r w:rsidR="00264071" w:rsidRPr="00C91277">
        <w:rPr>
          <w:rFonts w:ascii="Arial" w:hAnsi="Arial" w:cs="Arial"/>
          <w:i/>
          <w:color w:val="000000" w:themeColor="text1"/>
          <w:sz w:val="20"/>
          <w:szCs w:val="20"/>
        </w:rPr>
        <w:t xml:space="preserve">, e </w:t>
      </w:r>
      <w:hyperlink r:id="rId23" w:anchor="092" w:history="1">
        <w:r w:rsidR="00264071" w:rsidRPr="00C91277">
          <w:rPr>
            <w:rStyle w:val="CollegamentoInternet"/>
            <w:rFonts w:ascii="Arial" w:hAnsi="Arial" w:cs="Arial"/>
            <w:i/>
            <w:color w:val="000000" w:themeColor="text1"/>
            <w:sz w:val="20"/>
            <w:szCs w:val="20"/>
            <w:u w:val="none"/>
          </w:rPr>
          <w:t>92, commi 2 e 3, del decreto legislativo 6 settembre 2011, n. 159</w:t>
        </w:r>
      </w:hyperlink>
      <w:r w:rsidR="00264071" w:rsidRPr="00C91277">
        <w:rPr>
          <w:rFonts w:ascii="Arial" w:hAnsi="Arial" w:cs="Arial"/>
          <w:i/>
          <w:color w:val="000000" w:themeColor="text1"/>
          <w:sz w:val="20"/>
          <w:szCs w:val="20"/>
        </w:rPr>
        <w:t>, con riferimento rispettivamente alle comunicazioni antimafia e alle informazioni antimafia;</w:t>
      </w:r>
    </w:p>
    <w:p w14:paraId="4E5FEE57" w14:textId="359A054F" w:rsidR="007F7817" w:rsidRPr="003E6893" w:rsidRDefault="00924C5D" w:rsidP="00A77A4C">
      <w:pPr>
        <w:pStyle w:val="NormaleWeb"/>
        <w:numPr>
          <w:ilvl w:val="0"/>
          <w:numId w:val="3"/>
        </w:numPr>
        <w:tabs>
          <w:tab w:val="left" w:pos="284"/>
        </w:tabs>
        <w:spacing w:beforeAutospacing="0" w:after="0" w:afterAutospacing="0"/>
        <w:ind w:left="0" w:firstLine="0"/>
        <w:jc w:val="both"/>
        <w:rPr>
          <w:rFonts w:ascii="Arial" w:hAnsi="Arial" w:cs="Arial"/>
          <w:sz w:val="20"/>
          <w:szCs w:val="20"/>
        </w:rPr>
      </w:pPr>
      <w:r w:rsidRPr="003E6893">
        <w:rPr>
          <w:rFonts w:ascii="Arial" w:hAnsi="Arial" w:cs="Arial"/>
          <w:bCs/>
          <w:sz w:val="20"/>
          <w:szCs w:val="20"/>
        </w:rPr>
        <w:t>C</w:t>
      </w:r>
      <w:r w:rsidR="00264071" w:rsidRPr="003E6893">
        <w:rPr>
          <w:rFonts w:ascii="Arial" w:hAnsi="Arial" w:cs="Arial"/>
          <w:bCs/>
          <w:sz w:val="20"/>
          <w:szCs w:val="20"/>
        </w:rPr>
        <w:t xml:space="preserve">he </w:t>
      </w:r>
      <w:r w:rsidR="00264071" w:rsidRPr="003E6893">
        <w:rPr>
          <w:rFonts w:ascii="Arial" w:eastAsiaTheme="minorHAnsi" w:hAnsi="Arial" w:cs="Arial"/>
          <w:sz w:val="20"/>
          <w:szCs w:val="20"/>
          <w:lang w:eastAsia="en-US"/>
        </w:rPr>
        <w:t>l’impresa</w:t>
      </w:r>
      <w:r w:rsidR="00264071" w:rsidRPr="003E6893">
        <w:rPr>
          <w:rFonts w:ascii="Arial" w:hAnsi="Arial" w:cs="Arial"/>
          <w:bCs/>
          <w:sz w:val="20"/>
          <w:szCs w:val="20"/>
        </w:rPr>
        <w:t xml:space="preserve"> possiede i requisiti di cui all’art. </w:t>
      </w:r>
      <w:r w:rsidR="009463B1" w:rsidRPr="003E6893">
        <w:rPr>
          <w:rFonts w:ascii="Arial" w:hAnsi="Arial" w:cs="Arial"/>
          <w:bCs/>
          <w:sz w:val="20"/>
          <w:szCs w:val="20"/>
        </w:rPr>
        <w:t>80 c. 4</w:t>
      </w:r>
      <w:r w:rsidR="00264071" w:rsidRPr="003E6893">
        <w:rPr>
          <w:rFonts w:ascii="Arial" w:hAnsi="Arial" w:cs="Arial"/>
          <w:bCs/>
          <w:sz w:val="20"/>
          <w:szCs w:val="20"/>
        </w:rPr>
        <w:t xml:space="preserve"> del D.lgs. 50/2016, in quanto non </w:t>
      </w:r>
      <w:r w:rsidR="00264071" w:rsidRPr="003E6893">
        <w:rPr>
          <w:rFonts w:ascii="Arial" w:hAnsi="Arial" w:cs="Arial"/>
          <w:sz w:val="20"/>
          <w:szCs w:val="20"/>
        </w:rPr>
        <w:t xml:space="preserve">ha commesso violazioni gravi, definitivamente accertate, rispetto agli obblighi relativi al pagamento delle imposte e tasse o dei contributi previdenziali, secondo la legislazione italiana o quella dello Stato in cui sono stabiliti. </w:t>
      </w:r>
      <w:r w:rsidR="00264071" w:rsidRPr="003E6893">
        <w:rPr>
          <w:rFonts w:ascii="Arial" w:hAnsi="Arial" w:cs="Arial"/>
          <w:i/>
          <w:sz w:val="20"/>
          <w:szCs w:val="20"/>
        </w:rPr>
        <w:t>Costituiscono gravi violazioni quelle che comportano un omesso pagamento di imposte e tasse superiore all'importo di cui all'</w:t>
      </w:r>
      <w:hyperlink r:id="rId24" w:anchor="02" w:history="1">
        <w:r w:rsidR="00264071" w:rsidRPr="003E6893">
          <w:rPr>
            <w:rStyle w:val="CollegamentoInternet"/>
            <w:rFonts w:ascii="Arial" w:hAnsi="Arial" w:cs="Arial"/>
            <w:i/>
            <w:color w:val="00000A"/>
            <w:sz w:val="20"/>
            <w:szCs w:val="20"/>
            <w:u w:val="none"/>
          </w:rPr>
          <w:t>articolo 48-bis, commi 1 e 2-bis, del decreto del Presidente della Repubblica 29 settembre 1973, n. 602</w:t>
        </w:r>
      </w:hyperlink>
      <w:r w:rsidR="00264071" w:rsidRPr="003E6893">
        <w:rPr>
          <w:rFonts w:ascii="Arial" w:hAnsi="Arial" w:cs="Arial"/>
          <w:i/>
          <w:sz w:val="20"/>
          <w:szCs w:val="20"/>
        </w:rPr>
        <w:t>. Costituiscono violazioni definitivamente accertate quelle contenute in sentenze o atti amministrativi non più soggetti ad impugnazione. Costituiscono gravi violazioni in materia contributiva e previdenziale quelle ostative al rilascio del documento unico di regolarità contributiva (DURC), di cui all'articolo 8 del decreto del Ministero del lavoro e delle politiche sociali 30 gennaio 2015, pubblicato sulla Gazzetta Ufficiale n. 125 del 1° giugno 2015. Il presente comma non si applica quando l'operatore economico ha ottemperato ai suoi obblighi pagando o impegnandosi in modo vincolante a pagare le imposte o i contributi previdenziali dovuti, compresi eventuali interessi o multe, purché il pagamento o l'impegno siano stati formalizzati prima della scadenza del termine per la presentazione delle domande.</w:t>
      </w:r>
    </w:p>
    <w:p w14:paraId="51475F10" w14:textId="200A8BD1" w:rsidR="007F7817" w:rsidRPr="009463B1" w:rsidRDefault="00924C5D" w:rsidP="00A77A4C">
      <w:pPr>
        <w:pStyle w:val="NormaleWeb"/>
        <w:numPr>
          <w:ilvl w:val="0"/>
          <w:numId w:val="3"/>
        </w:numPr>
        <w:tabs>
          <w:tab w:val="left" w:pos="284"/>
        </w:tabs>
        <w:spacing w:beforeAutospacing="0" w:after="0" w:afterAutospacing="0"/>
        <w:ind w:left="0" w:firstLine="0"/>
        <w:jc w:val="both"/>
        <w:rPr>
          <w:rFonts w:ascii="Arial" w:hAnsi="Arial" w:cs="Arial"/>
          <w:sz w:val="20"/>
          <w:szCs w:val="20"/>
        </w:rPr>
      </w:pPr>
      <w:r w:rsidRPr="009463B1">
        <w:rPr>
          <w:rFonts w:ascii="Arial" w:hAnsi="Arial" w:cs="Arial"/>
          <w:sz w:val="20"/>
          <w:szCs w:val="20"/>
        </w:rPr>
        <w:t>C</w:t>
      </w:r>
      <w:r w:rsidR="00264071" w:rsidRPr="009463B1">
        <w:rPr>
          <w:rFonts w:ascii="Arial" w:hAnsi="Arial" w:cs="Arial"/>
          <w:sz w:val="20"/>
          <w:szCs w:val="20"/>
        </w:rPr>
        <w:t xml:space="preserve">he </w:t>
      </w:r>
      <w:r w:rsidR="00264071" w:rsidRPr="009463B1">
        <w:rPr>
          <w:rFonts w:ascii="Arial" w:eastAsiaTheme="minorHAnsi" w:hAnsi="Arial" w:cs="Arial"/>
          <w:sz w:val="20"/>
          <w:szCs w:val="20"/>
          <w:lang w:eastAsia="en-US"/>
        </w:rPr>
        <w:t>l’impresa</w:t>
      </w:r>
      <w:r w:rsidR="00264071" w:rsidRPr="009463B1">
        <w:rPr>
          <w:rFonts w:ascii="Arial" w:hAnsi="Arial" w:cs="Arial"/>
          <w:sz w:val="20"/>
          <w:szCs w:val="20"/>
        </w:rPr>
        <w:t xml:space="preserve"> possiede i requisiti di cui all’art. 80, c. 5 del D.lgs. 50/2016, che dispone l’esclusione dalla partecipazione alla procedura d'appalto di un operatore economico, o del suo subappaltatore nei seguenti casi di cui all'</w:t>
      </w:r>
      <w:hyperlink r:id="rId25" w:anchor="105" w:history="1">
        <w:r w:rsidR="00264071" w:rsidRPr="009463B1">
          <w:rPr>
            <w:rStyle w:val="CollegamentoInternet"/>
            <w:rFonts w:ascii="Arial" w:hAnsi="Arial" w:cs="Arial"/>
            <w:color w:val="00000A"/>
            <w:sz w:val="20"/>
            <w:szCs w:val="20"/>
            <w:u w:val="none"/>
          </w:rPr>
          <w:t>articolo 105, comma 6</w:t>
        </w:r>
      </w:hyperlink>
      <w:r w:rsidR="00264071" w:rsidRPr="009463B1">
        <w:rPr>
          <w:rFonts w:ascii="Arial" w:hAnsi="Arial" w:cs="Arial"/>
          <w:sz w:val="20"/>
          <w:szCs w:val="20"/>
        </w:rPr>
        <w:t xml:space="preserve"> del D.lgs. 50/2016: </w:t>
      </w:r>
    </w:p>
    <w:p w14:paraId="3A16D263" w14:textId="750BC9E1" w:rsidR="007F7817" w:rsidRPr="009463B1" w:rsidRDefault="00264071" w:rsidP="00A77A4C">
      <w:pPr>
        <w:pStyle w:val="NormaleWeb"/>
        <w:numPr>
          <w:ilvl w:val="0"/>
          <w:numId w:val="9"/>
        </w:numPr>
        <w:tabs>
          <w:tab w:val="left" w:pos="284"/>
        </w:tabs>
        <w:spacing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463B1">
        <w:rPr>
          <w:rFonts w:ascii="Arial" w:hAnsi="Arial" w:cs="Arial"/>
          <w:color w:val="000000" w:themeColor="text1"/>
          <w:sz w:val="20"/>
          <w:szCs w:val="20"/>
        </w:rPr>
        <w:t>che non ha commesso gravi infrazioni alle norme in materia di salute e sicurezza sul lavoro nonché agli obblighi di cui all'</w:t>
      </w:r>
      <w:hyperlink r:id="rId26" w:anchor="030" w:history="1">
        <w:r w:rsidRPr="009463B1">
          <w:rPr>
            <w:rStyle w:val="CollegamentoInternet"/>
            <w:rFonts w:ascii="Arial" w:hAnsi="Arial" w:cs="Arial"/>
            <w:color w:val="000000" w:themeColor="text1"/>
            <w:sz w:val="20"/>
            <w:szCs w:val="20"/>
            <w:u w:val="none"/>
          </w:rPr>
          <w:t>articolo 30, comma 3</w:t>
        </w:r>
      </w:hyperlink>
      <w:r w:rsidRPr="009463B1">
        <w:rPr>
          <w:rFonts w:ascii="Arial" w:hAnsi="Arial" w:cs="Arial"/>
          <w:color w:val="000000" w:themeColor="text1"/>
          <w:sz w:val="20"/>
          <w:szCs w:val="20"/>
        </w:rPr>
        <w:t xml:space="preserve"> del D.lgs. 50/2016; </w:t>
      </w:r>
    </w:p>
    <w:p w14:paraId="1891F72F" w14:textId="2102AC16" w:rsidR="007F7817" w:rsidRPr="009463B1" w:rsidRDefault="00264071" w:rsidP="00A77A4C">
      <w:pPr>
        <w:pStyle w:val="NormaleWeb"/>
        <w:numPr>
          <w:ilvl w:val="0"/>
          <w:numId w:val="9"/>
        </w:numPr>
        <w:tabs>
          <w:tab w:val="left" w:pos="284"/>
        </w:tabs>
        <w:spacing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463B1">
        <w:rPr>
          <w:rFonts w:ascii="Arial" w:hAnsi="Arial" w:cs="Arial"/>
          <w:color w:val="000000" w:themeColor="text1"/>
          <w:sz w:val="20"/>
          <w:szCs w:val="20"/>
        </w:rPr>
        <w:t>che non si trova in stato di fallimento, di liquidazione coatta, di concordato preventivo, salvo il caso di concordato con continuità aziendale, o nei cui riguardi sia in corso un procedimento per la dichiarazione di una di tali situazioni, fermo restando quanto previsto dall'</w:t>
      </w:r>
      <w:hyperlink r:id="rId27" w:anchor="110" w:history="1">
        <w:r w:rsidRPr="009463B1">
          <w:rPr>
            <w:rStyle w:val="CollegamentoInternet"/>
            <w:rFonts w:ascii="Arial" w:hAnsi="Arial" w:cs="Arial"/>
            <w:color w:val="000000" w:themeColor="text1"/>
            <w:sz w:val="20"/>
            <w:szCs w:val="20"/>
            <w:u w:val="none"/>
          </w:rPr>
          <w:t>articolo 110</w:t>
        </w:r>
      </w:hyperlink>
      <w:r w:rsidRPr="009463B1">
        <w:rPr>
          <w:rFonts w:ascii="Arial" w:hAnsi="Arial" w:cs="Arial"/>
          <w:color w:val="000000" w:themeColor="text1"/>
          <w:sz w:val="20"/>
          <w:szCs w:val="20"/>
        </w:rPr>
        <w:t xml:space="preserve">; </w:t>
      </w:r>
    </w:p>
    <w:p w14:paraId="32C48A09" w14:textId="7E9089B3" w:rsidR="007F7817" w:rsidRPr="009463B1" w:rsidRDefault="00264071" w:rsidP="00A77A4C">
      <w:pPr>
        <w:pStyle w:val="NormaleWeb"/>
        <w:numPr>
          <w:ilvl w:val="0"/>
          <w:numId w:val="9"/>
        </w:numPr>
        <w:tabs>
          <w:tab w:val="left" w:pos="284"/>
        </w:tabs>
        <w:spacing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463B1">
        <w:rPr>
          <w:rFonts w:ascii="Arial" w:hAnsi="Arial" w:cs="Arial"/>
          <w:color w:val="000000" w:themeColor="text1"/>
          <w:sz w:val="20"/>
          <w:szCs w:val="20"/>
        </w:rPr>
        <w:t xml:space="preserve">che non si è resa colpevole di gravi illeciti professionali, tali da rendere dubbia la propria integrità o affidabilità. Tra questi rientrano: le significative carenze nell'esecuzione di un precedente contratto di appalto o di concessione che ne hanno causato la risoluzione anticipata, non contestata in giudizio, ovvero confermata all'esito di un giudizio, ovvero hanno dato luogo ad una condanna al risarcimento del danno o ad altre sanzioni; il tentativo di influenzare indebitamente il processo decisionale della stazione appaltante o di ottenere informazioni riservate ai fini di proprio vantaggio; il fornire, anche per negligenza, informazioni false o fuorvianti suscettibili di influenzare le decisioni sull'esclusione, la selezione o l'aggiudicazione ovvero l'omettere le informazioni dovute ai fini del corretto svolgimento della procedura di selezione; </w:t>
      </w:r>
    </w:p>
    <w:p w14:paraId="38F04B72" w14:textId="09FFA3B3" w:rsidR="007F7817" w:rsidRPr="009463B1" w:rsidRDefault="00264071" w:rsidP="00A77A4C">
      <w:pPr>
        <w:pStyle w:val="NormaleWeb"/>
        <w:numPr>
          <w:ilvl w:val="0"/>
          <w:numId w:val="9"/>
        </w:numPr>
        <w:tabs>
          <w:tab w:val="left" w:pos="284"/>
        </w:tabs>
        <w:spacing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463B1">
        <w:rPr>
          <w:rFonts w:ascii="Arial" w:hAnsi="Arial" w:cs="Arial"/>
          <w:color w:val="000000" w:themeColor="text1"/>
          <w:sz w:val="20"/>
          <w:szCs w:val="20"/>
        </w:rPr>
        <w:t>la partecipazione alla presente procedura non determina una situazione di conflitto di interesse ai sensi dell'</w:t>
      </w:r>
      <w:hyperlink r:id="rId28" w:anchor="042" w:history="1">
        <w:r w:rsidRPr="009463B1">
          <w:rPr>
            <w:rStyle w:val="CollegamentoInternet"/>
            <w:rFonts w:ascii="Arial" w:hAnsi="Arial" w:cs="Arial"/>
            <w:color w:val="000000" w:themeColor="text1"/>
            <w:sz w:val="20"/>
            <w:szCs w:val="20"/>
            <w:u w:val="none"/>
          </w:rPr>
          <w:t>articolo 42, comma 2</w:t>
        </w:r>
      </w:hyperlink>
      <w:r w:rsidRPr="009463B1">
        <w:rPr>
          <w:rFonts w:ascii="Arial" w:hAnsi="Arial" w:cs="Arial"/>
          <w:color w:val="000000" w:themeColor="text1"/>
          <w:sz w:val="20"/>
          <w:szCs w:val="20"/>
        </w:rPr>
        <w:t xml:space="preserve">, non diversamente risolvibile; </w:t>
      </w:r>
    </w:p>
    <w:p w14:paraId="758B1586" w14:textId="2F37AD52" w:rsidR="007F7817" w:rsidRPr="009463B1" w:rsidRDefault="00264071" w:rsidP="00A77A4C">
      <w:pPr>
        <w:pStyle w:val="NormaleWeb"/>
        <w:numPr>
          <w:ilvl w:val="0"/>
          <w:numId w:val="9"/>
        </w:numPr>
        <w:tabs>
          <w:tab w:val="left" w:pos="284"/>
        </w:tabs>
        <w:spacing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463B1">
        <w:rPr>
          <w:rFonts w:ascii="Arial" w:hAnsi="Arial" w:cs="Arial"/>
          <w:color w:val="000000" w:themeColor="text1"/>
          <w:sz w:val="20"/>
          <w:szCs w:val="20"/>
        </w:rPr>
        <w:lastRenderedPageBreak/>
        <w:t>che non vi è stata una distorsione della concorrenza derivante dal precedente coinvolgimento nella preparazione della procedura d'appalto di cui all'</w:t>
      </w:r>
      <w:hyperlink r:id="rId29" w:anchor="067" w:history="1">
        <w:r w:rsidRPr="009463B1">
          <w:rPr>
            <w:rStyle w:val="CollegamentoInternet"/>
            <w:rFonts w:ascii="Arial" w:hAnsi="Arial" w:cs="Arial"/>
            <w:color w:val="000000" w:themeColor="text1"/>
            <w:sz w:val="20"/>
            <w:szCs w:val="20"/>
            <w:u w:val="none"/>
          </w:rPr>
          <w:t>articolo 67</w:t>
        </w:r>
      </w:hyperlink>
      <w:r w:rsidRPr="009463B1">
        <w:rPr>
          <w:rFonts w:ascii="Arial" w:hAnsi="Arial" w:cs="Arial"/>
          <w:color w:val="000000" w:themeColor="text1"/>
          <w:sz w:val="20"/>
          <w:szCs w:val="20"/>
        </w:rPr>
        <w:t xml:space="preserve"> che non possa essere risolta con misure meno intrusive; </w:t>
      </w:r>
    </w:p>
    <w:p w14:paraId="73C5AFF6" w14:textId="0600EB79" w:rsidR="007F7817" w:rsidRPr="009463B1" w:rsidRDefault="00264071" w:rsidP="00A77A4C">
      <w:pPr>
        <w:pStyle w:val="NormaleWeb"/>
        <w:numPr>
          <w:ilvl w:val="0"/>
          <w:numId w:val="9"/>
        </w:numPr>
        <w:tabs>
          <w:tab w:val="left" w:pos="284"/>
        </w:tabs>
        <w:spacing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463B1">
        <w:rPr>
          <w:rFonts w:ascii="Arial" w:hAnsi="Arial" w:cs="Arial"/>
          <w:color w:val="000000" w:themeColor="text1"/>
          <w:sz w:val="20"/>
          <w:szCs w:val="20"/>
        </w:rPr>
        <w:t>che l’impresa non è stata soggetta alla sanzione interdittiva di cui all'</w:t>
      </w:r>
      <w:hyperlink r:id="rId30" w:anchor="09" w:history="1">
        <w:r w:rsidRPr="009463B1">
          <w:rPr>
            <w:rStyle w:val="CollegamentoInternet"/>
            <w:rFonts w:ascii="Arial" w:hAnsi="Arial" w:cs="Arial"/>
            <w:color w:val="000000" w:themeColor="text1"/>
            <w:sz w:val="20"/>
            <w:szCs w:val="20"/>
            <w:u w:val="none"/>
          </w:rPr>
          <w:t>articolo 9, comma 2, lettera c) del decreto legislativo 8 giugno 2001, n. 231</w:t>
        </w:r>
      </w:hyperlink>
      <w:r w:rsidRPr="009463B1">
        <w:rPr>
          <w:rFonts w:ascii="Arial" w:hAnsi="Arial" w:cs="Arial"/>
          <w:color w:val="000000" w:themeColor="text1"/>
          <w:sz w:val="20"/>
          <w:szCs w:val="20"/>
        </w:rPr>
        <w:t xml:space="preserve"> o ad altra sanzione che comporta il divieto di contrarre con la pubblica amministrazione, compresi i provvedimenti interdittivi di cui all'</w:t>
      </w:r>
      <w:hyperlink r:id="rId31" w:anchor="014" w:history="1">
        <w:r w:rsidRPr="009463B1">
          <w:rPr>
            <w:rStyle w:val="CollegamentoInternet"/>
            <w:rFonts w:ascii="Arial" w:hAnsi="Arial" w:cs="Arial"/>
            <w:color w:val="000000" w:themeColor="text1"/>
            <w:sz w:val="20"/>
            <w:szCs w:val="20"/>
            <w:u w:val="none"/>
          </w:rPr>
          <w:t>articolo 14 del decreto legislativo 9 aprile 2008, n. 81</w:t>
        </w:r>
      </w:hyperlink>
      <w:r w:rsidRPr="009463B1">
        <w:rPr>
          <w:rFonts w:ascii="Arial" w:hAnsi="Arial" w:cs="Arial"/>
          <w:color w:val="000000" w:themeColor="text1"/>
          <w:sz w:val="20"/>
          <w:szCs w:val="20"/>
        </w:rPr>
        <w:t xml:space="preserve">; </w:t>
      </w:r>
    </w:p>
    <w:p w14:paraId="01FC5AFF" w14:textId="6C563BC6" w:rsidR="007F7817" w:rsidRPr="009463B1" w:rsidRDefault="00264071" w:rsidP="00A77A4C">
      <w:pPr>
        <w:pStyle w:val="NormaleWeb"/>
        <w:numPr>
          <w:ilvl w:val="0"/>
          <w:numId w:val="9"/>
        </w:numPr>
        <w:tabs>
          <w:tab w:val="left" w:pos="284"/>
        </w:tabs>
        <w:spacing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463B1">
        <w:rPr>
          <w:rFonts w:ascii="Arial" w:hAnsi="Arial" w:cs="Arial"/>
          <w:color w:val="000000" w:themeColor="text1"/>
          <w:sz w:val="20"/>
          <w:szCs w:val="20"/>
        </w:rPr>
        <w:t xml:space="preserve">che l’impresa non è iscritta nel casellario informatico tenuto dall'Osservatorio dell'ANAC per aver presentato false dichiarazioni o falsa documentazione ai fini del rilascio dell'attestazione di qualificazione; </w:t>
      </w:r>
    </w:p>
    <w:p w14:paraId="493B8808" w14:textId="43400B52" w:rsidR="007F7817" w:rsidRPr="009463B1" w:rsidRDefault="00264071" w:rsidP="00A77A4C">
      <w:pPr>
        <w:pStyle w:val="NormaleWeb"/>
        <w:numPr>
          <w:ilvl w:val="0"/>
          <w:numId w:val="9"/>
        </w:numPr>
        <w:tabs>
          <w:tab w:val="left" w:pos="284"/>
        </w:tabs>
        <w:spacing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463B1">
        <w:rPr>
          <w:rFonts w:ascii="Arial" w:hAnsi="Arial" w:cs="Arial"/>
          <w:color w:val="000000" w:themeColor="text1"/>
          <w:sz w:val="20"/>
          <w:szCs w:val="20"/>
        </w:rPr>
        <w:t>che l’impresa non ha violato il divieto di intestazione fiduciaria di cui all'</w:t>
      </w:r>
      <w:hyperlink r:id="rId32" w:anchor="17" w:history="1">
        <w:r w:rsidRPr="009463B1">
          <w:rPr>
            <w:rStyle w:val="CollegamentoInternet"/>
            <w:rFonts w:ascii="Arial" w:hAnsi="Arial" w:cs="Arial"/>
            <w:color w:val="000000" w:themeColor="text1"/>
            <w:sz w:val="20"/>
            <w:szCs w:val="20"/>
            <w:u w:val="none"/>
          </w:rPr>
          <w:t>articolo 17 della legge 19 marzo 1990, n. 55</w:t>
        </w:r>
      </w:hyperlink>
      <w:r w:rsidRPr="009463B1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BDE78DF" w14:textId="77777777" w:rsidR="007F7817" w:rsidRPr="009463B1" w:rsidRDefault="00264071" w:rsidP="00A77A4C">
      <w:pPr>
        <w:pStyle w:val="NormaleWeb"/>
        <w:numPr>
          <w:ilvl w:val="0"/>
          <w:numId w:val="9"/>
        </w:numPr>
        <w:tabs>
          <w:tab w:val="left" w:pos="284"/>
        </w:tabs>
        <w:spacing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463B1">
        <w:rPr>
          <w:rFonts w:ascii="Arial" w:hAnsi="Arial" w:cs="Arial"/>
          <w:color w:val="000000" w:themeColor="text1"/>
          <w:sz w:val="20"/>
          <w:szCs w:val="20"/>
        </w:rPr>
        <w:t xml:space="preserve">di essere in regola ai sensi della L. 68/99 in materia di collocamento di disabili; </w:t>
      </w:r>
    </w:p>
    <w:p w14:paraId="70CFC4F2" w14:textId="77777777" w:rsidR="007F7817" w:rsidRPr="009463B1" w:rsidRDefault="00264071" w:rsidP="00A77A4C">
      <w:pPr>
        <w:pStyle w:val="NormaleWeb"/>
        <w:numPr>
          <w:ilvl w:val="0"/>
          <w:numId w:val="9"/>
        </w:numPr>
        <w:tabs>
          <w:tab w:val="left" w:pos="284"/>
        </w:tabs>
        <w:spacing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9463B1">
        <w:rPr>
          <w:rFonts w:ascii="Arial" w:hAnsi="Arial" w:cs="Arial"/>
          <w:color w:val="000000" w:themeColor="text1"/>
          <w:sz w:val="20"/>
          <w:szCs w:val="20"/>
        </w:rPr>
        <w:t xml:space="preserve">che l'impresa, nel caso di esser stato vittima dei reati previsti e puniti dagli </w:t>
      </w:r>
      <w:hyperlink r:id="rId33" w:anchor="317" w:history="1">
        <w:r w:rsidRPr="009463B1">
          <w:rPr>
            <w:rFonts w:ascii="Arial" w:hAnsi="Arial" w:cs="Arial"/>
            <w:color w:val="000000" w:themeColor="text1"/>
            <w:sz w:val="20"/>
            <w:szCs w:val="20"/>
          </w:rPr>
          <w:t>articoli 317</w:t>
        </w:r>
      </w:hyperlink>
      <w:r w:rsidRPr="009463B1">
        <w:rPr>
          <w:rFonts w:ascii="Arial" w:hAnsi="Arial" w:cs="Arial"/>
          <w:color w:val="000000" w:themeColor="text1"/>
          <w:sz w:val="20"/>
          <w:szCs w:val="20"/>
        </w:rPr>
        <w:t xml:space="preserve"> e </w:t>
      </w:r>
      <w:hyperlink r:id="rId34" w:anchor="629" w:history="1">
        <w:r w:rsidRPr="009463B1">
          <w:rPr>
            <w:rFonts w:ascii="Arial" w:hAnsi="Arial" w:cs="Arial"/>
            <w:color w:val="000000" w:themeColor="text1"/>
            <w:sz w:val="20"/>
            <w:szCs w:val="20"/>
          </w:rPr>
          <w:t>629 del codice penale</w:t>
        </w:r>
      </w:hyperlink>
      <w:r w:rsidRPr="009463B1">
        <w:rPr>
          <w:rFonts w:ascii="Arial" w:hAnsi="Arial" w:cs="Arial"/>
          <w:color w:val="000000" w:themeColor="text1"/>
          <w:sz w:val="20"/>
          <w:szCs w:val="20"/>
        </w:rPr>
        <w:t xml:space="preserve"> aggravati ai sensi dell'articolo 7 del decreto-legge 13 maggio 1991, n. 152, convertito, con modificazioni, dalla legge 12 luglio 1991, n. 203, non risulta non aver denunciato i fatti all'autorità giudiziaria, salvo che ricorrano i casi previsti dall'</w:t>
      </w:r>
      <w:hyperlink r:id="rId35" w:anchor="004" w:history="1">
        <w:r w:rsidRPr="009463B1">
          <w:rPr>
            <w:rFonts w:ascii="Arial" w:hAnsi="Arial" w:cs="Arial"/>
            <w:color w:val="000000" w:themeColor="text1"/>
            <w:sz w:val="20"/>
            <w:szCs w:val="20"/>
          </w:rPr>
          <w:t>articolo 4, primo comma, della legge 24 novembre 1981, n. 689</w:t>
        </w:r>
      </w:hyperlink>
      <w:r w:rsidRPr="009463B1">
        <w:rPr>
          <w:rFonts w:ascii="Arial" w:hAnsi="Arial" w:cs="Arial"/>
          <w:color w:val="000000" w:themeColor="text1"/>
          <w:sz w:val="20"/>
          <w:szCs w:val="20"/>
        </w:rPr>
        <w:t>. La circostanza di cui al primo periodo deve emergere dagli indizi a base della richiesta di rinvio a giudizio formulata nei confronti dell'imputato nell'anno antecedente alla pubblicazione del bando e deve essere comunicata, unitamente alle generalità del soggetto che ha omesso la</w:t>
      </w:r>
      <w:r w:rsidRPr="009463B1">
        <w:rPr>
          <w:rFonts w:ascii="Arial" w:hAnsi="Arial" w:cs="Arial"/>
          <w:sz w:val="20"/>
          <w:szCs w:val="20"/>
        </w:rPr>
        <w:t xml:space="preserve"> predetta denuncia, dal procuratore della Repubblica procedente all'ANAC, la quale cura la pubblicazione della comunicazione sul sito dell'Osservatorio; </w:t>
      </w:r>
    </w:p>
    <w:p w14:paraId="6DC3721F" w14:textId="701D5B4D" w:rsidR="007F7817" w:rsidRPr="009463B1" w:rsidRDefault="00264071" w:rsidP="00A77A4C">
      <w:pPr>
        <w:pStyle w:val="NormaleWeb"/>
        <w:numPr>
          <w:ilvl w:val="0"/>
          <w:numId w:val="9"/>
        </w:numPr>
        <w:tabs>
          <w:tab w:val="left" w:pos="284"/>
        </w:tabs>
        <w:spacing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9463B1">
        <w:rPr>
          <w:rFonts w:ascii="Arial" w:hAnsi="Arial" w:cs="Arial"/>
          <w:sz w:val="20"/>
          <w:szCs w:val="20"/>
        </w:rPr>
        <w:t xml:space="preserve">che l’impresa non si trovi rispetto ad un altro partecipante alla medesima procedura di affidamento, in una situazione di controllo di cui all'articolo 2359 del codice civile o in una qualsiasi relazione, anche di fatto, se la situazione di controllo o la relazione comporti che le offerte sono imputabili ad un unico centro decisionale. </w:t>
      </w:r>
    </w:p>
    <w:p w14:paraId="7DFDF2FD" w14:textId="2939A70D" w:rsidR="007F7817" w:rsidRPr="00A032B7" w:rsidRDefault="00264071" w:rsidP="00A77A4C">
      <w:pPr>
        <w:pStyle w:val="NormaleWeb"/>
        <w:numPr>
          <w:ilvl w:val="0"/>
          <w:numId w:val="3"/>
        </w:numPr>
        <w:tabs>
          <w:tab w:val="left" w:pos="284"/>
        </w:tabs>
        <w:spacing w:beforeAutospacing="0" w:after="0" w:afterAutospacing="0"/>
        <w:ind w:left="0" w:firstLine="0"/>
        <w:jc w:val="both"/>
        <w:rPr>
          <w:rFonts w:ascii="Arial" w:hAnsi="Arial" w:cs="Arial"/>
          <w:sz w:val="20"/>
          <w:szCs w:val="20"/>
        </w:rPr>
      </w:pPr>
      <w:r w:rsidRPr="00A032B7">
        <w:rPr>
          <w:rFonts w:ascii="Arial" w:eastAsiaTheme="minorHAnsi" w:hAnsi="Arial" w:cs="Arial"/>
          <w:sz w:val="20"/>
          <w:szCs w:val="20"/>
          <w:lang w:eastAsia="en-US"/>
        </w:rPr>
        <w:t>Che</w:t>
      </w:r>
      <w:r w:rsidRPr="00A032B7">
        <w:rPr>
          <w:rFonts w:ascii="Arial" w:hAnsi="Arial" w:cs="Arial"/>
          <w:sz w:val="20"/>
          <w:szCs w:val="20"/>
        </w:rPr>
        <w:t xml:space="preserve"> l’impresa possiede requisiti di idoneità professionale, capacità economica e finanziaria e capacità tecniche e professionali, </w:t>
      </w:r>
      <w:r w:rsidR="00774863">
        <w:rPr>
          <w:rFonts w:ascii="Arial" w:hAnsi="Arial" w:cs="Arial"/>
          <w:sz w:val="20"/>
          <w:szCs w:val="20"/>
        </w:rPr>
        <w:t xml:space="preserve">ex </w:t>
      </w:r>
      <w:r w:rsidRPr="00A032B7">
        <w:rPr>
          <w:rFonts w:ascii="Arial" w:hAnsi="Arial" w:cs="Arial"/>
          <w:sz w:val="20"/>
          <w:szCs w:val="20"/>
        </w:rPr>
        <w:t>art. 83 del D.lgs. 50/2016</w:t>
      </w:r>
      <w:r w:rsidR="00774863">
        <w:rPr>
          <w:rFonts w:ascii="Arial" w:hAnsi="Arial" w:cs="Arial"/>
          <w:sz w:val="20"/>
          <w:szCs w:val="20"/>
        </w:rPr>
        <w:t>, come individuati nell’avviso per la presentazione della manifestazione di interesse alla presente procedura</w:t>
      </w:r>
      <w:r w:rsidRPr="00A032B7">
        <w:rPr>
          <w:rFonts w:ascii="Arial" w:hAnsi="Arial" w:cs="Arial"/>
          <w:sz w:val="20"/>
          <w:szCs w:val="20"/>
        </w:rPr>
        <w:t>;</w:t>
      </w:r>
    </w:p>
    <w:p w14:paraId="125FCB20" w14:textId="49080330" w:rsidR="007F7817" w:rsidRPr="00A032B7" w:rsidRDefault="00924C5D" w:rsidP="00A77A4C">
      <w:pPr>
        <w:pStyle w:val="NormaleWeb"/>
        <w:numPr>
          <w:ilvl w:val="0"/>
          <w:numId w:val="3"/>
        </w:numPr>
        <w:tabs>
          <w:tab w:val="left" w:pos="284"/>
        </w:tabs>
        <w:spacing w:beforeAutospacing="0" w:after="0" w:afterAutospacing="0"/>
        <w:ind w:left="0" w:firstLine="0"/>
        <w:jc w:val="both"/>
        <w:rPr>
          <w:rFonts w:ascii="Arial" w:hAnsi="Arial" w:cs="Arial"/>
          <w:sz w:val="20"/>
          <w:szCs w:val="20"/>
        </w:rPr>
      </w:pPr>
      <w:r w:rsidRPr="00A032B7">
        <w:rPr>
          <w:rFonts w:ascii="Arial" w:hAnsi="Arial" w:cs="Arial"/>
          <w:bCs/>
          <w:sz w:val="20"/>
          <w:szCs w:val="20"/>
        </w:rPr>
        <w:t>D</w:t>
      </w:r>
      <w:r w:rsidR="00264071" w:rsidRPr="00A032B7">
        <w:rPr>
          <w:rFonts w:ascii="Arial" w:hAnsi="Arial" w:cs="Arial"/>
          <w:bCs/>
          <w:sz w:val="20"/>
          <w:szCs w:val="20"/>
        </w:rPr>
        <w:t xml:space="preserve">i </w:t>
      </w:r>
      <w:r w:rsidR="00264071" w:rsidRPr="00A032B7">
        <w:rPr>
          <w:rFonts w:ascii="Arial" w:hAnsi="Arial" w:cs="Arial"/>
          <w:sz w:val="20"/>
          <w:szCs w:val="20"/>
        </w:rPr>
        <w:t xml:space="preserve">essere in regola con gli obblighi della sicurezza, di essere in possesso di un proprio documento di valutazione dei rischi e aver provveduto alla nomina di un responsabile del servizio di prevenzione e protezione ai sensi del </w:t>
      </w:r>
      <w:r w:rsidR="00034BCF">
        <w:rPr>
          <w:rFonts w:ascii="Arial" w:hAnsi="Arial" w:cs="Arial"/>
          <w:sz w:val="20"/>
          <w:szCs w:val="20"/>
        </w:rPr>
        <w:t>D.</w:t>
      </w:r>
      <w:r w:rsidR="00034BCF" w:rsidRPr="00A032B7">
        <w:rPr>
          <w:rFonts w:ascii="Arial" w:hAnsi="Arial" w:cs="Arial"/>
          <w:sz w:val="20"/>
          <w:szCs w:val="20"/>
        </w:rPr>
        <w:t>Lgs</w:t>
      </w:r>
      <w:r w:rsidR="00264071" w:rsidRPr="00A032B7">
        <w:rPr>
          <w:rFonts w:ascii="Arial" w:hAnsi="Arial" w:cs="Arial"/>
          <w:sz w:val="20"/>
          <w:szCs w:val="20"/>
        </w:rPr>
        <w:t xml:space="preserve">. 81/2008; </w:t>
      </w:r>
    </w:p>
    <w:p w14:paraId="00003DCE" w14:textId="77777777" w:rsidR="007F7817" w:rsidRPr="00A032B7" w:rsidRDefault="00264071" w:rsidP="00A77A4C">
      <w:pPr>
        <w:pStyle w:val="NormaleWeb"/>
        <w:numPr>
          <w:ilvl w:val="0"/>
          <w:numId w:val="8"/>
        </w:numPr>
        <w:tabs>
          <w:tab w:val="left" w:pos="284"/>
        </w:tabs>
        <w:spacing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032B7">
        <w:rPr>
          <w:rFonts w:ascii="Arial" w:hAnsi="Arial" w:cs="Arial"/>
          <w:sz w:val="20"/>
          <w:szCs w:val="20"/>
        </w:rPr>
        <w:t xml:space="preserve">di essere in regola con le norme di cui alla Legge 383/2001 (Piani Individuali di Emersione); </w:t>
      </w:r>
    </w:p>
    <w:p w14:paraId="244FBDA3" w14:textId="3911B1DF" w:rsidR="007F7817" w:rsidRPr="00A032B7" w:rsidRDefault="00264071" w:rsidP="00A77A4C">
      <w:pPr>
        <w:pStyle w:val="NormaleWeb"/>
        <w:numPr>
          <w:ilvl w:val="0"/>
          <w:numId w:val="8"/>
        </w:numPr>
        <w:tabs>
          <w:tab w:val="left" w:pos="284"/>
        </w:tabs>
        <w:spacing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032B7">
        <w:rPr>
          <w:rFonts w:ascii="Arial" w:hAnsi="Arial" w:cs="Arial"/>
          <w:sz w:val="20"/>
          <w:szCs w:val="20"/>
        </w:rPr>
        <w:t xml:space="preserve">di essere in possesso di personale adeguato e qualificato; </w:t>
      </w:r>
    </w:p>
    <w:p w14:paraId="222AD9BB" w14:textId="76E17813" w:rsidR="007F7817" w:rsidRPr="00A032B7" w:rsidRDefault="00264071" w:rsidP="00A77A4C">
      <w:pPr>
        <w:pStyle w:val="NormaleWeb"/>
        <w:numPr>
          <w:ilvl w:val="0"/>
          <w:numId w:val="8"/>
        </w:numPr>
        <w:tabs>
          <w:tab w:val="left" w:pos="284"/>
        </w:tabs>
        <w:spacing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032B7">
        <w:rPr>
          <w:rFonts w:ascii="Arial" w:hAnsi="Arial" w:cs="Arial"/>
          <w:sz w:val="20"/>
          <w:szCs w:val="20"/>
        </w:rPr>
        <w:t xml:space="preserve">di essere in possesso di personale in regola in base alle vigenti leggi sanitarie; </w:t>
      </w:r>
    </w:p>
    <w:p w14:paraId="60EF8F15" w14:textId="475708ED" w:rsidR="007F7817" w:rsidRPr="00A032B7" w:rsidRDefault="00924C5D" w:rsidP="00A77A4C">
      <w:pPr>
        <w:pStyle w:val="NormaleWeb"/>
        <w:numPr>
          <w:ilvl w:val="0"/>
          <w:numId w:val="3"/>
        </w:numPr>
        <w:tabs>
          <w:tab w:val="left" w:pos="284"/>
        </w:tabs>
        <w:spacing w:beforeAutospacing="0" w:after="0" w:afterAutospacing="0"/>
        <w:ind w:left="0"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032B7">
        <w:rPr>
          <w:rFonts w:ascii="Arial" w:hAnsi="Arial" w:cs="Arial"/>
          <w:bCs/>
          <w:sz w:val="20"/>
          <w:szCs w:val="20"/>
        </w:rPr>
        <w:t>D</w:t>
      </w:r>
      <w:r w:rsidR="00264071" w:rsidRPr="00A032B7">
        <w:rPr>
          <w:rFonts w:ascii="Arial" w:hAnsi="Arial" w:cs="Arial"/>
          <w:sz w:val="20"/>
          <w:szCs w:val="20"/>
        </w:rPr>
        <w:t>i</w:t>
      </w:r>
      <w:r w:rsidR="00264071" w:rsidRPr="00A032B7">
        <w:rPr>
          <w:rFonts w:ascii="Arial" w:hAnsi="Arial" w:cs="Arial"/>
          <w:bCs/>
          <w:sz w:val="20"/>
          <w:szCs w:val="20"/>
        </w:rPr>
        <w:t xml:space="preserve"> </w:t>
      </w:r>
      <w:r w:rsidR="00264071" w:rsidRPr="00A032B7">
        <w:rPr>
          <w:rFonts w:ascii="Arial" w:hAnsi="Arial" w:cs="Arial"/>
          <w:sz w:val="20"/>
          <w:szCs w:val="20"/>
        </w:rPr>
        <w:t xml:space="preserve">avere una completa e puntuale conoscenza sia delle circostanze generali e particolari che possono influire sulla determinazione dell’offerta, con particolare riguardo agli oneri </w:t>
      </w:r>
      <w:r w:rsidR="00264071" w:rsidRPr="00A032B7">
        <w:rPr>
          <w:rFonts w:ascii="Arial" w:hAnsi="Arial" w:cs="Arial"/>
          <w:color w:val="000000" w:themeColor="text1"/>
          <w:sz w:val="20"/>
          <w:szCs w:val="20"/>
        </w:rPr>
        <w:t>di sicurezza.</w:t>
      </w:r>
    </w:p>
    <w:p w14:paraId="5F95D1EB" w14:textId="409F07F5" w:rsidR="00924C5D" w:rsidRPr="00A032B7" w:rsidRDefault="00924C5D" w:rsidP="00A77A4C">
      <w:pPr>
        <w:pStyle w:val="NormaleWeb"/>
        <w:numPr>
          <w:ilvl w:val="0"/>
          <w:numId w:val="3"/>
        </w:numPr>
        <w:tabs>
          <w:tab w:val="left" w:pos="284"/>
        </w:tabs>
        <w:spacing w:beforeAutospacing="0" w:after="0" w:afterAutospacing="0"/>
        <w:ind w:left="0" w:firstLine="0"/>
        <w:jc w:val="both"/>
        <w:rPr>
          <w:rFonts w:ascii="Arial" w:hAnsi="Arial" w:cs="Arial"/>
          <w:sz w:val="20"/>
          <w:szCs w:val="20"/>
        </w:rPr>
      </w:pPr>
      <w:r w:rsidRPr="00A032B7">
        <w:rPr>
          <w:rFonts w:ascii="Arial" w:hAnsi="Arial" w:cs="Arial"/>
          <w:color w:val="000000" w:themeColor="text1"/>
          <w:sz w:val="20"/>
          <w:szCs w:val="20"/>
        </w:rPr>
        <w:t>Che l’impresa è iscritta al portale di committenza Regionale SardegnaCat (</w:t>
      </w:r>
      <w:hyperlink r:id="rId36" w:history="1">
        <w:r w:rsidRPr="00A032B7">
          <w:rPr>
            <w:rStyle w:val="Collegamentoipertestuale"/>
            <w:rFonts w:ascii="Arial" w:hAnsi="Arial" w:cs="Arial"/>
            <w:color w:val="000000" w:themeColor="text1"/>
            <w:sz w:val="20"/>
            <w:szCs w:val="20"/>
            <w:u w:val="none"/>
          </w:rPr>
          <w:t>www.sardegnacat.it</w:t>
        </w:r>
      </w:hyperlink>
      <w:r w:rsidRPr="00A032B7">
        <w:rPr>
          <w:rFonts w:ascii="Arial" w:hAnsi="Arial" w:cs="Arial"/>
          <w:color w:val="000000" w:themeColor="text1"/>
          <w:sz w:val="20"/>
          <w:szCs w:val="20"/>
        </w:rPr>
        <w:t>) o si impegna</w:t>
      </w:r>
      <w:r w:rsidRPr="00A032B7">
        <w:rPr>
          <w:rFonts w:ascii="Arial" w:hAnsi="Arial" w:cs="Arial"/>
          <w:sz w:val="20"/>
          <w:szCs w:val="20"/>
        </w:rPr>
        <w:t xml:space="preserve"> all’iscrizione al predetto portale al fine del perfezionamento del procedimento di aggiudicazione</w:t>
      </w:r>
    </w:p>
    <w:p w14:paraId="615102A7" w14:textId="77777777" w:rsidR="007F7817" w:rsidRPr="00A032B7" w:rsidRDefault="007F7817">
      <w:pPr>
        <w:pStyle w:val="Default"/>
        <w:jc w:val="both"/>
        <w:rPr>
          <w:sz w:val="20"/>
          <w:szCs w:val="20"/>
        </w:rPr>
      </w:pPr>
    </w:p>
    <w:p w14:paraId="7BDF9B54" w14:textId="20D9129B" w:rsidR="007F7817" w:rsidRDefault="00264071">
      <w:pPr>
        <w:pStyle w:val="NormaleWeb1"/>
        <w:spacing w:before="0" w:after="0"/>
        <w:jc w:val="both"/>
        <w:rPr>
          <w:rFonts w:ascii="Arial" w:hAnsi="Arial" w:cs="Arial"/>
          <w:color w:val="00000A"/>
          <w:sz w:val="20"/>
        </w:rPr>
      </w:pPr>
      <w:r w:rsidRPr="00A032B7">
        <w:rPr>
          <w:rFonts w:ascii="Arial" w:hAnsi="Arial" w:cs="Arial"/>
          <w:color w:val="00000A"/>
          <w:sz w:val="20"/>
        </w:rPr>
        <w:t xml:space="preserve">Il sottoscritto dichiara di essere informato, ai sensi </w:t>
      </w:r>
      <w:r w:rsidR="000E2DF4" w:rsidRPr="00A032B7">
        <w:rPr>
          <w:rFonts w:ascii="Arial" w:hAnsi="Arial" w:cs="Arial"/>
          <w:color w:val="00000A"/>
          <w:sz w:val="20"/>
        </w:rPr>
        <w:t>del Reg. UE 679/2016</w:t>
      </w:r>
      <w:r w:rsidRPr="00A032B7">
        <w:rPr>
          <w:rFonts w:ascii="Arial" w:hAnsi="Arial" w:cs="Arial"/>
          <w:color w:val="00000A"/>
          <w:sz w:val="20"/>
        </w:rPr>
        <w:t xml:space="preserve">, che i dati personali raccolti saranno trattati, anche con strumenti informatici, esclusivamente nell’ambito del procedimento per il quale la presente dichiarazione viene resa. </w:t>
      </w:r>
    </w:p>
    <w:p w14:paraId="399E2C77" w14:textId="1FB118CA" w:rsidR="00774863" w:rsidRDefault="00774863">
      <w:pPr>
        <w:pStyle w:val="NormaleWeb1"/>
        <w:spacing w:before="0" w:after="0"/>
        <w:jc w:val="both"/>
        <w:rPr>
          <w:rFonts w:ascii="Arial" w:hAnsi="Arial" w:cs="Arial"/>
          <w:color w:val="00000A"/>
          <w:sz w:val="20"/>
        </w:rPr>
      </w:pPr>
    </w:p>
    <w:p w14:paraId="6810B713" w14:textId="1378C139" w:rsidR="00774863" w:rsidRPr="00A032B7" w:rsidRDefault="00774863">
      <w:pPr>
        <w:pStyle w:val="NormaleWeb1"/>
        <w:spacing w:before="0" w:after="0"/>
        <w:jc w:val="both"/>
        <w:rPr>
          <w:rFonts w:ascii="Arial" w:hAnsi="Arial" w:cs="Arial"/>
          <w:color w:val="00000A"/>
          <w:sz w:val="20"/>
        </w:rPr>
      </w:pPr>
      <w:r>
        <w:rPr>
          <w:rFonts w:ascii="Arial" w:hAnsi="Arial" w:cs="Arial"/>
          <w:color w:val="00000A"/>
          <w:sz w:val="20"/>
        </w:rPr>
        <w:t xml:space="preserve">Il sottoscritto dichiara inoltre di essere a conoscenza del fatto che la procedura di cui alla presente manifestazione di interesse </w:t>
      </w:r>
      <w:r>
        <w:rPr>
          <w:rFonts w:ascii="Arial" w:hAnsi="Arial" w:cs="Arial"/>
          <w:color w:val="000000"/>
          <w:sz w:val="20"/>
        </w:rPr>
        <w:t xml:space="preserve">non costituisce avvio di una procedura di gara pubblica né proposta contrattuale, e pertanto l'Amministrazione libera, a suo insindacabile giudizio, di interrompere in qualsiasi momento la presente procedura e avviarne altra, di non procedere con l’invito a presentare offerta, ovvero di modificare o revocare l'avviso medesimo. </w:t>
      </w:r>
    </w:p>
    <w:p w14:paraId="4C56DD7A" w14:textId="77777777" w:rsidR="007F7817" w:rsidRPr="001270D4" w:rsidRDefault="007F7817">
      <w:pPr>
        <w:pStyle w:val="Paragrafoelenco"/>
        <w:tabs>
          <w:tab w:val="left" w:pos="426"/>
        </w:tabs>
        <w:spacing w:after="0" w:line="240" w:lineRule="auto"/>
        <w:ind w:left="425" w:right="96"/>
        <w:jc w:val="both"/>
        <w:rPr>
          <w:rFonts w:ascii="Arial" w:eastAsia="Calibri" w:hAnsi="Arial" w:cs="Arial"/>
          <w:sz w:val="20"/>
          <w:szCs w:val="20"/>
          <w:highlight w:val="yellow"/>
          <w:lang w:val="it-IT"/>
        </w:rPr>
      </w:pPr>
    </w:p>
    <w:p w14:paraId="3B7B63D1" w14:textId="77777777" w:rsidR="007F7817" w:rsidRPr="00A032B7" w:rsidRDefault="00264071">
      <w:pPr>
        <w:spacing w:line="320" w:lineRule="exact"/>
        <w:jc w:val="both"/>
        <w:rPr>
          <w:rFonts w:ascii="Arial" w:hAnsi="Arial" w:cs="Arial"/>
          <w:sz w:val="20"/>
          <w:szCs w:val="20"/>
          <w:lang w:val="it-IT"/>
        </w:rPr>
      </w:pPr>
      <w:r w:rsidRPr="00A032B7">
        <w:rPr>
          <w:rFonts w:ascii="Arial" w:hAnsi="Arial" w:cs="Arial"/>
          <w:sz w:val="20"/>
          <w:szCs w:val="20"/>
          <w:lang w:val="it-IT"/>
        </w:rPr>
        <w:t>DATA ________________</w:t>
      </w:r>
    </w:p>
    <w:p w14:paraId="07B1223E" w14:textId="77777777" w:rsidR="007F7817" w:rsidRPr="00A032B7" w:rsidRDefault="00264071">
      <w:pPr>
        <w:spacing w:line="320" w:lineRule="exact"/>
        <w:jc w:val="both"/>
        <w:rPr>
          <w:rFonts w:ascii="Arial" w:hAnsi="Arial" w:cs="Arial"/>
          <w:sz w:val="20"/>
          <w:szCs w:val="20"/>
          <w:lang w:val="it-IT"/>
        </w:rPr>
      </w:pPr>
      <w:r w:rsidRPr="00A032B7">
        <w:rPr>
          <w:rFonts w:ascii="Arial" w:hAnsi="Arial" w:cs="Arial"/>
          <w:sz w:val="20"/>
          <w:szCs w:val="20"/>
          <w:lang w:val="it-IT"/>
        </w:rPr>
        <w:t xml:space="preserve">TIMBRO E FIRMA ________________________________________________________________________ </w:t>
      </w:r>
    </w:p>
    <w:p w14:paraId="317B6BC8" w14:textId="77777777" w:rsidR="007F7817" w:rsidRPr="00A032B7" w:rsidRDefault="007F7817">
      <w:pPr>
        <w:spacing w:line="320" w:lineRule="exact"/>
        <w:jc w:val="both"/>
        <w:rPr>
          <w:rFonts w:ascii="Arial" w:hAnsi="Arial" w:cs="Arial"/>
          <w:sz w:val="20"/>
          <w:szCs w:val="20"/>
          <w:lang w:val="it-IT"/>
        </w:rPr>
      </w:pPr>
    </w:p>
    <w:p w14:paraId="66E2A787" w14:textId="77777777" w:rsidR="007F7817" w:rsidRPr="00A032B7" w:rsidRDefault="007F7817">
      <w:pPr>
        <w:spacing w:before="23" w:after="0" w:line="240" w:lineRule="auto"/>
        <w:ind w:right="94"/>
        <w:jc w:val="both"/>
        <w:rPr>
          <w:rFonts w:ascii="Arial" w:eastAsia="Calibri" w:hAnsi="Arial" w:cs="Arial"/>
          <w:i/>
          <w:sz w:val="20"/>
          <w:szCs w:val="20"/>
          <w:lang w:val="it-IT"/>
        </w:rPr>
      </w:pPr>
    </w:p>
    <w:p w14:paraId="2041D803" w14:textId="77777777" w:rsidR="007F7817" w:rsidRPr="00A032B7" w:rsidRDefault="007F7817">
      <w:pPr>
        <w:spacing w:before="23" w:after="0" w:line="240" w:lineRule="auto"/>
        <w:ind w:right="94"/>
        <w:jc w:val="both"/>
        <w:rPr>
          <w:rFonts w:ascii="Arial" w:eastAsia="Calibri" w:hAnsi="Arial" w:cs="Arial"/>
          <w:i/>
          <w:sz w:val="20"/>
          <w:szCs w:val="20"/>
          <w:lang w:val="it-IT"/>
        </w:rPr>
      </w:pPr>
    </w:p>
    <w:p w14:paraId="3AA16C4E" w14:textId="48A6E828" w:rsidR="007F7817" w:rsidRPr="00034BCF" w:rsidRDefault="00264071" w:rsidP="00034BCF">
      <w:pPr>
        <w:spacing w:before="23" w:after="0" w:line="240" w:lineRule="auto"/>
        <w:ind w:right="94"/>
        <w:jc w:val="both"/>
        <w:rPr>
          <w:rFonts w:ascii="Arial" w:eastAsia="Calibri" w:hAnsi="Arial" w:cs="Arial"/>
          <w:sz w:val="20"/>
          <w:szCs w:val="20"/>
          <w:lang w:val="it-IT"/>
        </w:rPr>
      </w:pPr>
      <w:r w:rsidRPr="00A032B7">
        <w:rPr>
          <w:rFonts w:ascii="Arial" w:eastAsia="Calibri" w:hAnsi="Arial" w:cs="Arial"/>
          <w:i/>
          <w:sz w:val="20"/>
          <w:szCs w:val="20"/>
          <w:lang w:val="it-IT"/>
        </w:rPr>
        <w:t>La</w:t>
      </w:r>
      <w:r w:rsidRPr="00A032B7">
        <w:rPr>
          <w:rFonts w:ascii="Arial" w:eastAsia="Calibri" w:hAnsi="Arial" w:cs="Arial"/>
          <w:i/>
          <w:spacing w:val="7"/>
          <w:sz w:val="20"/>
          <w:szCs w:val="20"/>
          <w:lang w:val="it-IT"/>
        </w:rPr>
        <w:t xml:space="preserve"> </w:t>
      </w:r>
      <w:r w:rsidRPr="00A032B7">
        <w:rPr>
          <w:rFonts w:ascii="Arial" w:eastAsia="Calibri" w:hAnsi="Arial" w:cs="Arial"/>
          <w:i/>
          <w:sz w:val="20"/>
          <w:szCs w:val="20"/>
          <w:lang w:val="it-IT"/>
        </w:rPr>
        <w:t>di</w:t>
      </w:r>
      <w:r w:rsidRPr="00A032B7">
        <w:rPr>
          <w:rFonts w:ascii="Arial" w:eastAsia="Calibri" w:hAnsi="Arial" w:cs="Arial"/>
          <w:i/>
          <w:spacing w:val="1"/>
          <w:sz w:val="20"/>
          <w:szCs w:val="20"/>
          <w:lang w:val="it-IT"/>
        </w:rPr>
        <w:t>c</w:t>
      </w:r>
      <w:r w:rsidRPr="00A032B7">
        <w:rPr>
          <w:rFonts w:ascii="Arial" w:eastAsia="Calibri" w:hAnsi="Arial" w:cs="Arial"/>
          <w:i/>
          <w:sz w:val="20"/>
          <w:szCs w:val="20"/>
          <w:lang w:val="it-IT"/>
        </w:rPr>
        <w:t>hia</w:t>
      </w:r>
      <w:r w:rsidRPr="00A032B7">
        <w:rPr>
          <w:rFonts w:ascii="Arial" w:eastAsia="Calibri" w:hAnsi="Arial" w:cs="Arial"/>
          <w:i/>
          <w:spacing w:val="1"/>
          <w:sz w:val="20"/>
          <w:szCs w:val="20"/>
          <w:lang w:val="it-IT"/>
        </w:rPr>
        <w:t>r</w:t>
      </w:r>
      <w:r w:rsidRPr="00A032B7">
        <w:rPr>
          <w:rFonts w:ascii="Arial" w:eastAsia="Calibri" w:hAnsi="Arial" w:cs="Arial"/>
          <w:i/>
          <w:sz w:val="20"/>
          <w:szCs w:val="20"/>
          <w:lang w:val="it-IT"/>
        </w:rPr>
        <w:t>a</w:t>
      </w:r>
      <w:r w:rsidRPr="00A032B7">
        <w:rPr>
          <w:rFonts w:ascii="Arial" w:eastAsia="Calibri" w:hAnsi="Arial" w:cs="Arial"/>
          <w:i/>
          <w:spacing w:val="1"/>
          <w:sz w:val="20"/>
          <w:szCs w:val="20"/>
          <w:lang w:val="it-IT"/>
        </w:rPr>
        <w:t>z</w:t>
      </w:r>
      <w:r w:rsidRPr="00A032B7">
        <w:rPr>
          <w:rFonts w:ascii="Arial" w:eastAsia="Calibri" w:hAnsi="Arial" w:cs="Arial"/>
          <w:i/>
          <w:sz w:val="20"/>
          <w:szCs w:val="20"/>
          <w:lang w:val="it-IT"/>
        </w:rPr>
        <w:t>ione</w:t>
      </w:r>
      <w:r w:rsidRPr="00A032B7">
        <w:rPr>
          <w:rFonts w:ascii="Arial" w:eastAsia="Calibri" w:hAnsi="Arial" w:cs="Arial"/>
          <w:i/>
          <w:spacing w:val="7"/>
          <w:sz w:val="20"/>
          <w:szCs w:val="20"/>
          <w:lang w:val="it-IT"/>
        </w:rPr>
        <w:t xml:space="preserve"> </w:t>
      </w:r>
      <w:r w:rsidRPr="00A032B7">
        <w:rPr>
          <w:rFonts w:ascii="Arial" w:eastAsia="Calibri" w:hAnsi="Arial" w:cs="Arial"/>
          <w:i/>
          <w:sz w:val="20"/>
          <w:szCs w:val="20"/>
          <w:lang w:val="it-IT"/>
        </w:rPr>
        <w:t>de</w:t>
      </w:r>
      <w:r w:rsidRPr="00A032B7">
        <w:rPr>
          <w:rFonts w:ascii="Arial" w:eastAsia="Calibri" w:hAnsi="Arial" w:cs="Arial"/>
          <w:i/>
          <w:spacing w:val="1"/>
          <w:sz w:val="20"/>
          <w:szCs w:val="20"/>
          <w:lang w:val="it-IT"/>
        </w:rPr>
        <w:t>v</w:t>
      </w:r>
      <w:r w:rsidRPr="00A032B7">
        <w:rPr>
          <w:rFonts w:ascii="Arial" w:eastAsia="Calibri" w:hAnsi="Arial" w:cs="Arial"/>
          <w:i/>
          <w:sz w:val="20"/>
          <w:szCs w:val="20"/>
          <w:lang w:val="it-IT"/>
        </w:rPr>
        <w:t>e</w:t>
      </w:r>
      <w:r w:rsidRPr="00A032B7">
        <w:rPr>
          <w:rFonts w:ascii="Arial" w:eastAsia="Calibri" w:hAnsi="Arial" w:cs="Arial"/>
          <w:i/>
          <w:spacing w:val="6"/>
          <w:sz w:val="20"/>
          <w:szCs w:val="20"/>
          <w:lang w:val="it-IT"/>
        </w:rPr>
        <w:t xml:space="preserve"> </w:t>
      </w:r>
      <w:r w:rsidRPr="00A032B7">
        <w:rPr>
          <w:rFonts w:ascii="Arial" w:eastAsia="Calibri" w:hAnsi="Arial" w:cs="Arial"/>
          <w:i/>
          <w:sz w:val="20"/>
          <w:szCs w:val="20"/>
          <w:lang w:val="it-IT"/>
        </w:rPr>
        <w:t>e</w:t>
      </w:r>
      <w:r w:rsidRPr="00A032B7">
        <w:rPr>
          <w:rFonts w:ascii="Arial" w:eastAsia="Calibri" w:hAnsi="Arial" w:cs="Arial"/>
          <w:i/>
          <w:spacing w:val="1"/>
          <w:sz w:val="20"/>
          <w:szCs w:val="20"/>
          <w:lang w:val="it-IT"/>
        </w:rPr>
        <w:t>s</w:t>
      </w:r>
      <w:r w:rsidRPr="00A032B7">
        <w:rPr>
          <w:rFonts w:ascii="Arial" w:eastAsia="Calibri" w:hAnsi="Arial" w:cs="Arial"/>
          <w:i/>
          <w:sz w:val="20"/>
          <w:szCs w:val="20"/>
          <w:lang w:val="it-IT"/>
        </w:rPr>
        <w:t>s</w:t>
      </w:r>
      <w:r w:rsidRPr="00A032B7">
        <w:rPr>
          <w:rFonts w:ascii="Arial" w:eastAsia="Calibri" w:hAnsi="Arial" w:cs="Arial"/>
          <w:i/>
          <w:spacing w:val="1"/>
          <w:sz w:val="20"/>
          <w:szCs w:val="20"/>
          <w:lang w:val="it-IT"/>
        </w:rPr>
        <w:t>e</w:t>
      </w:r>
      <w:r w:rsidRPr="00A032B7">
        <w:rPr>
          <w:rFonts w:ascii="Arial" w:eastAsia="Calibri" w:hAnsi="Arial" w:cs="Arial"/>
          <w:i/>
          <w:sz w:val="20"/>
          <w:szCs w:val="20"/>
          <w:lang w:val="it-IT"/>
        </w:rPr>
        <w:t>re</w:t>
      </w:r>
      <w:r w:rsidRPr="00A032B7">
        <w:rPr>
          <w:rFonts w:ascii="Arial" w:eastAsia="Calibri" w:hAnsi="Arial" w:cs="Arial"/>
          <w:i/>
          <w:spacing w:val="2"/>
          <w:sz w:val="20"/>
          <w:szCs w:val="20"/>
          <w:lang w:val="it-IT"/>
        </w:rPr>
        <w:t xml:space="preserve"> </w:t>
      </w:r>
      <w:r w:rsidR="00CD1B9B" w:rsidRPr="00A032B7">
        <w:rPr>
          <w:rFonts w:ascii="Arial" w:eastAsia="Calibri" w:hAnsi="Arial" w:cs="Arial"/>
          <w:i/>
          <w:spacing w:val="2"/>
          <w:sz w:val="20"/>
          <w:szCs w:val="20"/>
          <w:lang w:val="it-IT"/>
        </w:rPr>
        <w:t xml:space="preserve">sottoscritta digitalmente ovvero mediante firma autografa e </w:t>
      </w:r>
      <w:r w:rsidRPr="00A032B7">
        <w:rPr>
          <w:rFonts w:ascii="Arial" w:eastAsia="Calibri" w:hAnsi="Arial" w:cs="Arial"/>
          <w:i/>
          <w:spacing w:val="1"/>
          <w:sz w:val="20"/>
          <w:szCs w:val="20"/>
          <w:lang w:val="it-IT"/>
        </w:rPr>
        <w:t>c</w:t>
      </w:r>
      <w:r w:rsidRPr="00A032B7">
        <w:rPr>
          <w:rFonts w:ascii="Arial" w:eastAsia="Calibri" w:hAnsi="Arial" w:cs="Arial"/>
          <w:i/>
          <w:sz w:val="20"/>
          <w:szCs w:val="20"/>
          <w:lang w:val="it-IT"/>
        </w:rPr>
        <w:t>orreda</w:t>
      </w:r>
      <w:r w:rsidRPr="00A032B7">
        <w:rPr>
          <w:rFonts w:ascii="Arial" w:eastAsia="Calibri" w:hAnsi="Arial" w:cs="Arial"/>
          <w:i/>
          <w:spacing w:val="1"/>
          <w:sz w:val="20"/>
          <w:szCs w:val="20"/>
          <w:lang w:val="it-IT"/>
        </w:rPr>
        <w:t>t</w:t>
      </w:r>
      <w:r w:rsidRPr="00A032B7">
        <w:rPr>
          <w:rFonts w:ascii="Arial" w:eastAsia="Calibri" w:hAnsi="Arial" w:cs="Arial"/>
          <w:i/>
          <w:sz w:val="20"/>
          <w:szCs w:val="20"/>
          <w:lang w:val="it-IT"/>
        </w:rPr>
        <w:t>a</w:t>
      </w:r>
      <w:r w:rsidRPr="00A032B7">
        <w:rPr>
          <w:rFonts w:ascii="Arial" w:eastAsia="Calibri" w:hAnsi="Arial" w:cs="Arial"/>
          <w:i/>
          <w:spacing w:val="1"/>
          <w:sz w:val="20"/>
          <w:szCs w:val="20"/>
          <w:lang w:val="it-IT"/>
        </w:rPr>
        <w:t xml:space="preserve"> </w:t>
      </w:r>
      <w:r w:rsidRPr="00A032B7">
        <w:rPr>
          <w:rFonts w:ascii="Arial" w:eastAsia="Calibri" w:hAnsi="Arial" w:cs="Arial"/>
          <w:i/>
          <w:sz w:val="20"/>
          <w:szCs w:val="20"/>
          <w:lang w:val="it-IT"/>
        </w:rPr>
        <w:t>da</w:t>
      </w:r>
      <w:r w:rsidRPr="00A032B7">
        <w:rPr>
          <w:rFonts w:ascii="Arial" w:eastAsia="Calibri" w:hAnsi="Arial" w:cs="Arial"/>
          <w:i/>
          <w:spacing w:val="7"/>
          <w:sz w:val="20"/>
          <w:szCs w:val="20"/>
          <w:lang w:val="it-IT"/>
        </w:rPr>
        <w:t xml:space="preserve"> </w:t>
      </w:r>
      <w:r w:rsidRPr="00A032B7">
        <w:rPr>
          <w:rFonts w:ascii="Arial" w:eastAsia="Calibri" w:hAnsi="Arial" w:cs="Arial"/>
          <w:i/>
          <w:spacing w:val="1"/>
          <w:sz w:val="20"/>
          <w:szCs w:val="20"/>
          <w:lang w:val="it-IT"/>
        </w:rPr>
        <w:t>f</w:t>
      </w:r>
      <w:r w:rsidRPr="00A032B7">
        <w:rPr>
          <w:rFonts w:ascii="Arial" w:eastAsia="Calibri" w:hAnsi="Arial" w:cs="Arial"/>
          <w:i/>
          <w:sz w:val="20"/>
          <w:szCs w:val="20"/>
          <w:lang w:val="it-IT"/>
        </w:rPr>
        <w:t>o</w:t>
      </w:r>
      <w:r w:rsidRPr="00A032B7">
        <w:rPr>
          <w:rFonts w:ascii="Arial" w:eastAsia="Calibri" w:hAnsi="Arial" w:cs="Arial"/>
          <w:i/>
          <w:spacing w:val="1"/>
          <w:sz w:val="20"/>
          <w:szCs w:val="20"/>
          <w:lang w:val="it-IT"/>
        </w:rPr>
        <w:t>t</w:t>
      </w:r>
      <w:r w:rsidRPr="00A032B7">
        <w:rPr>
          <w:rFonts w:ascii="Arial" w:eastAsia="Calibri" w:hAnsi="Arial" w:cs="Arial"/>
          <w:i/>
          <w:sz w:val="20"/>
          <w:szCs w:val="20"/>
          <w:lang w:val="it-IT"/>
        </w:rPr>
        <w:t>o</w:t>
      </w:r>
      <w:r w:rsidRPr="00A032B7">
        <w:rPr>
          <w:rFonts w:ascii="Arial" w:eastAsia="Calibri" w:hAnsi="Arial" w:cs="Arial"/>
          <w:i/>
          <w:spacing w:val="1"/>
          <w:sz w:val="20"/>
          <w:szCs w:val="20"/>
          <w:lang w:val="it-IT"/>
        </w:rPr>
        <w:t>co</w:t>
      </w:r>
      <w:r w:rsidRPr="00A032B7">
        <w:rPr>
          <w:rFonts w:ascii="Arial" w:eastAsia="Calibri" w:hAnsi="Arial" w:cs="Arial"/>
          <w:i/>
          <w:sz w:val="20"/>
          <w:szCs w:val="20"/>
          <w:lang w:val="it-IT"/>
        </w:rPr>
        <w:t>pia</w:t>
      </w:r>
      <w:r w:rsidRPr="00A032B7">
        <w:rPr>
          <w:rFonts w:ascii="Arial" w:eastAsia="Calibri" w:hAnsi="Arial" w:cs="Arial"/>
          <w:i/>
          <w:spacing w:val="6"/>
          <w:sz w:val="20"/>
          <w:szCs w:val="20"/>
          <w:lang w:val="it-IT"/>
        </w:rPr>
        <w:t xml:space="preserve"> </w:t>
      </w:r>
      <w:r w:rsidRPr="00A032B7">
        <w:rPr>
          <w:rFonts w:ascii="Arial" w:eastAsia="Calibri" w:hAnsi="Arial" w:cs="Arial"/>
          <w:i/>
          <w:sz w:val="20"/>
          <w:szCs w:val="20"/>
          <w:lang w:val="it-IT"/>
        </w:rPr>
        <w:t>n</w:t>
      </w:r>
      <w:r w:rsidRPr="00A032B7">
        <w:rPr>
          <w:rFonts w:ascii="Arial" w:eastAsia="Calibri" w:hAnsi="Arial" w:cs="Arial"/>
          <w:i/>
          <w:spacing w:val="1"/>
          <w:sz w:val="20"/>
          <w:szCs w:val="20"/>
          <w:lang w:val="it-IT"/>
        </w:rPr>
        <w:t>o</w:t>
      </w:r>
      <w:r w:rsidRPr="00A032B7">
        <w:rPr>
          <w:rFonts w:ascii="Arial" w:eastAsia="Calibri" w:hAnsi="Arial" w:cs="Arial"/>
          <w:i/>
          <w:sz w:val="20"/>
          <w:szCs w:val="20"/>
          <w:lang w:val="it-IT"/>
        </w:rPr>
        <w:t>n</w:t>
      </w:r>
      <w:r w:rsidRPr="00A032B7">
        <w:rPr>
          <w:rFonts w:ascii="Arial" w:eastAsia="Calibri" w:hAnsi="Arial" w:cs="Arial"/>
          <w:i/>
          <w:spacing w:val="7"/>
          <w:sz w:val="20"/>
          <w:szCs w:val="20"/>
          <w:lang w:val="it-IT"/>
        </w:rPr>
        <w:t xml:space="preserve"> </w:t>
      </w:r>
      <w:r w:rsidRPr="00A032B7">
        <w:rPr>
          <w:rFonts w:ascii="Arial" w:eastAsia="Calibri" w:hAnsi="Arial" w:cs="Arial"/>
          <w:i/>
          <w:spacing w:val="1"/>
          <w:sz w:val="20"/>
          <w:szCs w:val="20"/>
          <w:lang w:val="it-IT"/>
        </w:rPr>
        <w:t>a</w:t>
      </w:r>
      <w:r w:rsidRPr="00A032B7">
        <w:rPr>
          <w:rFonts w:ascii="Arial" w:eastAsia="Calibri" w:hAnsi="Arial" w:cs="Arial"/>
          <w:i/>
          <w:sz w:val="20"/>
          <w:szCs w:val="20"/>
          <w:lang w:val="it-IT"/>
        </w:rPr>
        <w:t>u</w:t>
      </w:r>
      <w:r w:rsidRPr="00A032B7">
        <w:rPr>
          <w:rFonts w:ascii="Arial" w:eastAsia="Calibri" w:hAnsi="Arial" w:cs="Arial"/>
          <w:i/>
          <w:spacing w:val="1"/>
          <w:sz w:val="20"/>
          <w:szCs w:val="20"/>
          <w:lang w:val="it-IT"/>
        </w:rPr>
        <w:t>t</w:t>
      </w:r>
      <w:r w:rsidRPr="00A032B7">
        <w:rPr>
          <w:rFonts w:ascii="Arial" w:eastAsia="Calibri" w:hAnsi="Arial" w:cs="Arial"/>
          <w:i/>
          <w:sz w:val="20"/>
          <w:szCs w:val="20"/>
          <w:lang w:val="it-IT"/>
        </w:rPr>
        <w:t>en</w:t>
      </w:r>
      <w:r w:rsidRPr="00A032B7">
        <w:rPr>
          <w:rFonts w:ascii="Arial" w:eastAsia="Calibri" w:hAnsi="Arial" w:cs="Arial"/>
          <w:i/>
          <w:spacing w:val="1"/>
          <w:sz w:val="20"/>
          <w:szCs w:val="20"/>
          <w:lang w:val="it-IT"/>
        </w:rPr>
        <w:t>t</w:t>
      </w:r>
      <w:r w:rsidRPr="00A032B7">
        <w:rPr>
          <w:rFonts w:ascii="Arial" w:eastAsia="Calibri" w:hAnsi="Arial" w:cs="Arial"/>
          <w:i/>
          <w:sz w:val="20"/>
          <w:szCs w:val="20"/>
          <w:lang w:val="it-IT"/>
        </w:rPr>
        <w:t>i</w:t>
      </w:r>
      <w:r w:rsidRPr="00A032B7">
        <w:rPr>
          <w:rFonts w:ascii="Arial" w:eastAsia="Calibri" w:hAnsi="Arial" w:cs="Arial"/>
          <w:i/>
          <w:spacing w:val="1"/>
          <w:sz w:val="20"/>
          <w:szCs w:val="20"/>
          <w:lang w:val="it-IT"/>
        </w:rPr>
        <w:t>c</w:t>
      </w:r>
      <w:r w:rsidRPr="00A032B7">
        <w:rPr>
          <w:rFonts w:ascii="Arial" w:eastAsia="Calibri" w:hAnsi="Arial" w:cs="Arial"/>
          <w:i/>
          <w:sz w:val="20"/>
          <w:szCs w:val="20"/>
          <w:lang w:val="it-IT"/>
        </w:rPr>
        <w:t>a</w:t>
      </w:r>
      <w:r w:rsidRPr="00A032B7">
        <w:rPr>
          <w:rFonts w:ascii="Arial" w:eastAsia="Calibri" w:hAnsi="Arial" w:cs="Arial"/>
          <w:i/>
          <w:spacing w:val="1"/>
          <w:sz w:val="20"/>
          <w:szCs w:val="20"/>
          <w:lang w:val="it-IT"/>
        </w:rPr>
        <w:t>t</w:t>
      </w:r>
      <w:r w:rsidRPr="00A032B7">
        <w:rPr>
          <w:rFonts w:ascii="Arial" w:eastAsia="Calibri" w:hAnsi="Arial" w:cs="Arial"/>
          <w:i/>
          <w:sz w:val="20"/>
          <w:szCs w:val="20"/>
          <w:lang w:val="it-IT"/>
        </w:rPr>
        <w:t>a</w:t>
      </w:r>
      <w:r w:rsidRPr="00A032B7">
        <w:rPr>
          <w:rFonts w:ascii="Arial" w:eastAsia="Calibri" w:hAnsi="Arial" w:cs="Arial"/>
          <w:i/>
          <w:spacing w:val="10"/>
          <w:sz w:val="20"/>
          <w:szCs w:val="20"/>
          <w:lang w:val="it-IT"/>
        </w:rPr>
        <w:t xml:space="preserve"> </w:t>
      </w:r>
      <w:r w:rsidRPr="00A032B7">
        <w:rPr>
          <w:rFonts w:ascii="Arial" w:eastAsia="Calibri" w:hAnsi="Arial" w:cs="Arial"/>
          <w:i/>
          <w:sz w:val="20"/>
          <w:szCs w:val="20"/>
          <w:lang w:val="it-IT"/>
        </w:rPr>
        <w:t>di</w:t>
      </w:r>
      <w:r w:rsidRPr="00A032B7">
        <w:rPr>
          <w:rFonts w:ascii="Arial" w:eastAsia="Calibri" w:hAnsi="Arial" w:cs="Arial"/>
          <w:i/>
          <w:spacing w:val="8"/>
          <w:sz w:val="20"/>
          <w:szCs w:val="20"/>
          <w:lang w:val="it-IT"/>
        </w:rPr>
        <w:t xml:space="preserve"> </w:t>
      </w:r>
      <w:r w:rsidRPr="00A032B7">
        <w:rPr>
          <w:rFonts w:ascii="Arial" w:eastAsia="Calibri" w:hAnsi="Arial" w:cs="Arial"/>
          <w:i/>
          <w:sz w:val="20"/>
          <w:szCs w:val="20"/>
          <w:lang w:val="it-IT"/>
        </w:rPr>
        <w:t>un</w:t>
      </w:r>
      <w:r w:rsidRPr="00A032B7">
        <w:rPr>
          <w:rFonts w:ascii="Arial" w:eastAsia="Calibri" w:hAnsi="Arial" w:cs="Arial"/>
          <w:i/>
          <w:spacing w:val="7"/>
          <w:sz w:val="20"/>
          <w:szCs w:val="20"/>
          <w:lang w:val="it-IT"/>
        </w:rPr>
        <w:t xml:space="preserve"> </w:t>
      </w:r>
      <w:r w:rsidRPr="00A032B7">
        <w:rPr>
          <w:rFonts w:ascii="Arial" w:eastAsia="Calibri" w:hAnsi="Arial" w:cs="Arial"/>
          <w:i/>
          <w:sz w:val="20"/>
          <w:szCs w:val="20"/>
          <w:lang w:val="it-IT"/>
        </w:rPr>
        <w:t>do</w:t>
      </w:r>
      <w:r w:rsidRPr="00A032B7">
        <w:rPr>
          <w:rFonts w:ascii="Arial" w:eastAsia="Calibri" w:hAnsi="Arial" w:cs="Arial"/>
          <w:i/>
          <w:spacing w:val="1"/>
          <w:sz w:val="20"/>
          <w:szCs w:val="20"/>
          <w:lang w:val="it-IT"/>
        </w:rPr>
        <w:t>c</w:t>
      </w:r>
      <w:r w:rsidRPr="00A032B7">
        <w:rPr>
          <w:rFonts w:ascii="Arial" w:eastAsia="Calibri" w:hAnsi="Arial" w:cs="Arial"/>
          <w:i/>
          <w:sz w:val="20"/>
          <w:szCs w:val="20"/>
          <w:lang w:val="it-IT"/>
        </w:rPr>
        <w:t>umen</w:t>
      </w:r>
      <w:r w:rsidRPr="00A032B7">
        <w:rPr>
          <w:rFonts w:ascii="Arial" w:eastAsia="Calibri" w:hAnsi="Arial" w:cs="Arial"/>
          <w:i/>
          <w:spacing w:val="1"/>
          <w:sz w:val="20"/>
          <w:szCs w:val="20"/>
          <w:lang w:val="it-IT"/>
        </w:rPr>
        <w:t>t</w:t>
      </w:r>
      <w:r w:rsidRPr="00A032B7">
        <w:rPr>
          <w:rFonts w:ascii="Arial" w:eastAsia="Calibri" w:hAnsi="Arial" w:cs="Arial"/>
          <w:i/>
          <w:sz w:val="20"/>
          <w:szCs w:val="20"/>
          <w:lang w:val="it-IT"/>
        </w:rPr>
        <w:t>o</w:t>
      </w:r>
      <w:r w:rsidRPr="00A032B7">
        <w:rPr>
          <w:rFonts w:ascii="Arial" w:eastAsia="Calibri" w:hAnsi="Arial" w:cs="Arial"/>
          <w:i/>
          <w:spacing w:val="5"/>
          <w:sz w:val="20"/>
          <w:szCs w:val="20"/>
          <w:lang w:val="it-IT"/>
        </w:rPr>
        <w:t xml:space="preserve"> </w:t>
      </w:r>
      <w:r w:rsidRPr="00A032B7">
        <w:rPr>
          <w:rFonts w:ascii="Arial" w:eastAsia="Calibri" w:hAnsi="Arial" w:cs="Arial"/>
          <w:i/>
          <w:sz w:val="20"/>
          <w:szCs w:val="20"/>
          <w:lang w:val="it-IT"/>
        </w:rPr>
        <w:t>di</w:t>
      </w:r>
      <w:r w:rsidRPr="00A032B7">
        <w:rPr>
          <w:rFonts w:ascii="Arial" w:eastAsia="Calibri" w:hAnsi="Arial" w:cs="Arial"/>
          <w:i/>
          <w:spacing w:val="8"/>
          <w:sz w:val="20"/>
          <w:szCs w:val="20"/>
          <w:lang w:val="it-IT"/>
        </w:rPr>
        <w:t xml:space="preserve"> </w:t>
      </w:r>
      <w:r w:rsidRPr="00A032B7">
        <w:rPr>
          <w:rFonts w:ascii="Arial" w:eastAsia="Calibri" w:hAnsi="Arial" w:cs="Arial"/>
          <w:i/>
          <w:sz w:val="20"/>
          <w:szCs w:val="20"/>
          <w:lang w:val="it-IT"/>
        </w:rPr>
        <w:t>iden</w:t>
      </w:r>
      <w:r w:rsidRPr="00A032B7">
        <w:rPr>
          <w:rFonts w:ascii="Arial" w:eastAsia="Calibri" w:hAnsi="Arial" w:cs="Arial"/>
          <w:i/>
          <w:spacing w:val="1"/>
          <w:sz w:val="20"/>
          <w:szCs w:val="20"/>
          <w:lang w:val="it-IT"/>
        </w:rPr>
        <w:t>t</w:t>
      </w:r>
      <w:r w:rsidRPr="00A032B7">
        <w:rPr>
          <w:rFonts w:ascii="Arial" w:eastAsia="Calibri" w:hAnsi="Arial" w:cs="Arial"/>
          <w:i/>
          <w:sz w:val="20"/>
          <w:szCs w:val="20"/>
          <w:lang w:val="it-IT"/>
        </w:rPr>
        <w:t>i</w:t>
      </w:r>
      <w:r w:rsidRPr="00A032B7">
        <w:rPr>
          <w:rFonts w:ascii="Arial" w:eastAsia="Calibri" w:hAnsi="Arial" w:cs="Arial"/>
          <w:i/>
          <w:spacing w:val="1"/>
          <w:sz w:val="20"/>
          <w:szCs w:val="20"/>
          <w:lang w:val="it-IT"/>
        </w:rPr>
        <w:t>t</w:t>
      </w:r>
      <w:r w:rsidRPr="00A032B7">
        <w:rPr>
          <w:rFonts w:ascii="Arial" w:eastAsia="Calibri" w:hAnsi="Arial" w:cs="Arial"/>
          <w:i/>
          <w:sz w:val="20"/>
          <w:szCs w:val="20"/>
          <w:lang w:val="it-IT"/>
        </w:rPr>
        <w:t>à</w:t>
      </w:r>
      <w:r w:rsidRPr="00A032B7">
        <w:rPr>
          <w:rFonts w:ascii="Arial" w:eastAsia="Calibri" w:hAnsi="Arial" w:cs="Arial"/>
          <w:i/>
          <w:spacing w:val="4"/>
          <w:sz w:val="20"/>
          <w:szCs w:val="20"/>
          <w:lang w:val="it-IT"/>
        </w:rPr>
        <w:t xml:space="preserve"> </w:t>
      </w:r>
      <w:r w:rsidRPr="00A032B7">
        <w:rPr>
          <w:rFonts w:ascii="Arial" w:eastAsia="Calibri" w:hAnsi="Arial" w:cs="Arial"/>
          <w:i/>
          <w:sz w:val="20"/>
          <w:szCs w:val="20"/>
          <w:lang w:val="it-IT"/>
        </w:rPr>
        <w:t xml:space="preserve">in </w:t>
      </w:r>
      <w:r w:rsidRPr="00A032B7">
        <w:rPr>
          <w:rFonts w:ascii="Arial" w:eastAsia="Calibri" w:hAnsi="Arial" w:cs="Arial"/>
          <w:i/>
          <w:spacing w:val="1"/>
          <w:sz w:val="20"/>
          <w:szCs w:val="20"/>
          <w:lang w:val="it-IT"/>
        </w:rPr>
        <w:t>c</w:t>
      </w:r>
      <w:r w:rsidRPr="00A032B7">
        <w:rPr>
          <w:rFonts w:ascii="Arial" w:eastAsia="Calibri" w:hAnsi="Arial" w:cs="Arial"/>
          <w:i/>
          <w:sz w:val="20"/>
          <w:szCs w:val="20"/>
          <w:lang w:val="it-IT"/>
        </w:rPr>
        <w:t>orso di</w:t>
      </w:r>
      <w:r w:rsidRPr="00A032B7">
        <w:rPr>
          <w:rFonts w:ascii="Arial" w:eastAsia="Calibri" w:hAnsi="Arial" w:cs="Arial"/>
          <w:i/>
          <w:spacing w:val="1"/>
          <w:sz w:val="20"/>
          <w:szCs w:val="20"/>
          <w:lang w:val="it-IT"/>
        </w:rPr>
        <w:t xml:space="preserve"> v</w:t>
      </w:r>
      <w:r w:rsidRPr="00A032B7">
        <w:rPr>
          <w:rFonts w:ascii="Arial" w:eastAsia="Calibri" w:hAnsi="Arial" w:cs="Arial"/>
          <w:i/>
          <w:sz w:val="20"/>
          <w:szCs w:val="20"/>
          <w:lang w:val="it-IT"/>
        </w:rPr>
        <w:t>alidi</w:t>
      </w:r>
      <w:r w:rsidRPr="00A032B7">
        <w:rPr>
          <w:rFonts w:ascii="Arial" w:eastAsia="Calibri" w:hAnsi="Arial" w:cs="Arial"/>
          <w:i/>
          <w:spacing w:val="1"/>
          <w:sz w:val="20"/>
          <w:szCs w:val="20"/>
          <w:lang w:val="it-IT"/>
        </w:rPr>
        <w:t>t</w:t>
      </w:r>
      <w:r w:rsidRPr="00A032B7">
        <w:rPr>
          <w:rFonts w:ascii="Arial" w:eastAsia="Calibri" w:hAnsi="Arial" w:cs="Arial"/>
          <w:i/>
          <w:sz w:val="20"/>
          <w:szCs w:val="20"/>
          <w:lang w:val="it-IT"/>
        </w:rPr>
        <w:t>à del</w:t>
      </w:r>
      <w:r w:rsidRPr="00A032B7">
        <w:rPr>
          <w:rFonts w:ascii="Arial" w:eastAsia="Calibri" w:hAnsi="Arial" w:cs="Arial"/>
          <w:i/>
          <w:spacing w:val="1"/>
          <w:sz w:val="20"/>
          <w:szCs w:val="20"/>
          <w:lang w:val="it-IT"/>
        </w:rPr>
        <w:t xml:space="preserve"> </w:t>
      </w:r>
      <w:r w:rsidRPr="00A032B7">
        <w:rPr>
          <w:rFonts w:ascii="Arial" w:eastAsia="Calibri" w:hAnsi="Arial" w:cs="Arial"/>
          <w:i/>
          <w:sz w:val="20"/>
          <w:szCs w:val="20"/>
          <w:lang w:val="it-IT"/>
        </w:rPr>
        <w:t>sot</w:t>
      </w:r>
      <w:r w:rsidRPr="00A032B7">
        <w:rPr>
          <w:rFonts w:ascii="Arial" w:eastAsia="Calibri" w:hAnsi="Arial" w:cs="Arial"/>
          <w:i/>
          <w:spacing w:val="1"/>
          <w:sz w:val="20"/>
          <w:szCs w:val="20"/>
          <w:lang w:val="it-IT"/>
        </w:rPr>
        <w:t>t</w:t>
      </w:r>
      <w:r w:rsidRPr="00A032B7">
        <w:rPr>
          <w:rFonts w:ascii="Arial" w:eastAsia="Calibri" w:hAnsi="Arial" w:cs="Arial"/>
          <w:i/>
          <w:sz w:val="20"/>
          <w:szCs w:val="20"/>
          <w:lang w:val="it-IT"/>
        </w:rPr>
        <w:t>os</w:t>
      </w:r>
      <w:r w:rsidRPr="00A032B7">
        <w:rPr>
          <w:rFonts w:ascii="Arial" w:eastAsia="Calibri" w:hAnsi="Arial" w:cs="Arial"/>
          <w:i/>
          <w:spacing w:val="1"/>
          <w:sz w:val="20"/>
          <w:szCs w:val="20"/>
          <w:lang w:val="it-IT"/>
        </w:rPr>
        <w:t>c</w:t>
      </w:r>
      <w:r w:rsidRPr="00A032B7">
        <w:rPr>
          <w:rFonts w:ascii="Arial" w:eastAsia="Calibri" w:hAnsi="Arial" w:cs="Arial"/>
          <w:i/>
          <w:sz w:val="20"/>
          <w:szCs w:val="20"/>
          <w:lang w:val="it-IT"/>
        </w:rPr>
        <w:t>ri</w:t>
      </w:r>
      <w:r w:rsidRPr="00A032B7">
        <w:rPr>
          <w:rFonts w:ascii="Arial" w:eastAsia="Calibri" w:hAnsi="Arial" w:cs="Arial"/>
          <w:i/>
          <w:spacing w:val="1"/>
          <w:sz w:val="20"/>
          <w:szCs w:val="20"/>
          <w:lang w:val="it-IT"/>
        </w:rPr>
        <w:t>tt</w:t>
      </w:r>
      <w:r w:rsidRPr="00A032B7">
        <w:rPr>
          <w:rFonts w:ascii="Arial" w:eastAsia="Calibri" w:hAnsi="Arial" w:cs="Arial"/>
          <w:i/>
          <w:sz w:val="20"/>
          <w:szCs w:val="20"/>
          <w:lang w:val="it-IT"/>
        </w:rPr>
        <w:t>ore.</w:t>
      </w:r>
    </w:p>
    <w:sectPr w:rsidR="007F7817" w:rsidRPr="00034BCF">
      <w:footerReference w:type="default" r:id="rId37"/>
      <w:pgSz w:w="12240" w:h="15840"/>
      <w:pgMar w:top="1100" w:right="920" w:bottom="777" w:left="1020" w:header="0" w:footer="720" w:gutter="0"/>
      <w:cols w:space="720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F7DB31" w14:textId="77777777" w:rsidR="004C2BAF" w:rsidRDefault="00264071">
      <w:pPr>
        <w:spacing w:after="0" w:line="240" w:lineRule="auto"/>
      </w:pPr>
      <w:r>
        <w:separator/>
      </w:r>
    </w:p>
  </w:endnote>
  <w:endnote w:type="continuationSeparator" w:id="0">
    <w:p w14:paraId="41ADF8F8" w14:textId="77777777" w:rsidR="004C2BAF" w:rsidRDefault="00264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4060167"/>
      <w:docPartObj>
        <w:docPartGallery w:val="Page Numbers (Top of Page)"/>
        <w:docPartUnique/>
      </w:docPartObj>
    </w:sdtPr>
    <w:sdtEndPr/>
    <w:sdtContent>
      <w:p w14:paraId="71B71A6B" w14:textId="6B140C7F" w:rsidR="007F7817" w:rsidRDefault="00924C5D">
        <w:pPr>
          <w:pStyle w:val="Pidipagina"/>
          <w:spacing w:before="120"/>
          <w:jc w:val="right"/>
        </w:pPr>
        <w:r>
          <w:rPr>
            <w:rFonts w:ascii="Arial" w:hAnsi="Arial" w:cs="Arial"/>
            <w:sz w:val="16"/>
            <w:szCs w:val="16"/>
          </w:rPr>
          <w:t>Pagina</w:t>
        </w:r>
        <w:r w:rsidR="00264071">
          <w:rPr>
            <w:rFonts w:ascii="Arial" w:hAnsi="Arial" w:cs="Arial"/>
            <w:sz w:val="16"/>
            <w:szCs w:val="16"/>
          </w:rPr>
          <w:t xml:space="preserve"> </w:t>
        </w:r>
        <w:r w:rsidR="00264071">
          <w:rPr>
            <w:rFonts w:ascii="Arial" w:hAnsi="Arial" w:cs="Arial"/>
            <w:sz w:val="16"/>
            <w:szCs w:val="16"/>
          </w:rPr>
          <w:fldChar w:fldCharType="begin"/>
        </w:r>
        <w:r w:rsidR="00264071">
          <w:instrText>PAGE</w:instrText>
        </w:r>
        <w:r w:rsidR="00264071">
          <w:fldChar w:fldCharType="separate"/>
        </w:r>
        <w:r w:rsidR="0033191F">
          <w:rPr>
            <w:noProof/>
          </w:rPr>
          <w:t>2</w:t>
        </w:r>
        <w:r w:rsidR="00264071">
          <w:fldChar w:fldCharType="end"/>
        </w:r>
        <w:r w:rsidR="00264071">
          <w:rPr>
            <w:rFonts w:ascii="Arial" w:hAnsi="Arial" w:cs="Arial"/>
            <w:sz w:val="16"/>
            <w:szCs w:val="16"/>
          </w:rPr>
          <w:t xml:space="preserve"> di </w:t>
        </w:r>
        <w:r w:rsidR="00264071">
          <w:rPr>
            <w:rFonts w:ascii="Arial" w:hAnsi="Arial" w:cs="Arial"/>
            <w:sz w:val="16"/>
            <w:szCs w:val="16"/>
          </w:rPr>
          <w:fldChar w:fldCharType="begin"/>
        </w:r>
        <w:r w:rsidR="00264071">
          <w:instrText>NUMPAGES</w:instrText>
        </w:r>
        <w:r w:rsidR="00264071">
          <w:fldChar w:fldCharType="separate"/>
        </w:r>
        <w:r w:rsidR="0033191F">
          <w:rPr>
            <w:noProof/>
          </w:rPr>
          <w:t>4</w:t>
        </w:r>
        <w:r w:rsidR="00264071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C4C92C" w14:textId="77777777" w:rsidR="004C2BAF" w:rsidRDefault="00264071">
      <w:pPr>
        <w:spacing w:after="0" w:line="240" w:lineRule="auto"/>
      </w:pPr>
      <w:r>
        <w:separator/>
      </w:r>
    </w:p>
  </w:footnote>
  <w:footnote w:type="continuationSeparator" w:id="0">
    <w:p w14:paraId="3336EAD5" w14:textId="77777777" w:rsidR="004C2BAF" w:rsidRDefault="002640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E756C"/>
    <w:multiLevelType w:val="hybridMultilevel"/>
    <w:tmpl w:val="0B0C3F7C"/>
    <w:lvl w:ilvl="0" w:tplc="B8423FA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CAA11AB"/>
    <w:multiLevelType w:val="multilevel"/>
    <w:tmpl w:val="FFEEFDE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A5431E8"/>
    <w:multiLevelType w:val="hybridMultilevel"/>
    <w:tmpl w:val="7ECE3152"/>
    <w:lvl w:ilvl="0" w:tplc="04100017">
      <w:start w:val="1"/>
      <w:numFmt w:val="lowerLetter"/>
      <w:lvlText w:val="%1)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5E85FBC"/>
    <w:multiLevelType w:val="hybridMultilevel"/>
    <w:tmpl w:val="E92265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013C72"/>
    <w:multiLevelType w:val="multilevel"/>
    <w:tmpl w:val="AC6ACC6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9972CB"/>
    <w:multiLevelType w:val="multilevel"/>
    <w:tmpl w:val="2B9C81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1135182"/>
    <w:multiLevelType w:val="multilevel"/>
    <w:tmpl w:val="926E0A50"/>
    <w:lvl w:ilvl="0">
      <w:start w:val="1"/>
      <w:numFmt w:val="upperRoman"/>
      <w:lvlText w:val="%1."/>
      <w:lvlJc w:val="righ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3B48B5"/>
    <w:multiLevelType w:val="hybridMultilevel"/>
    <w:tmpl w:val="0958E3F0"/>
    <w:lvl w:ilvl="0" w:tplc="04100017">
      <w:start w:val="1"/>
      <w:numFmt w:val="lowerLetter"/>
      <w:lvlText w:val="%1)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5629328F"/>
    <w:multiLevelType w:val="hybridMultilevel"/>
    <w:tmpl w:val="89FCF1D4"/>
    <w:lvl w:ilvl="0" w:tplc="04100017">
      <w:start w:val="1"/>
      <w:numFmt w:val="lowerLetter"/>
      <w:lvlText w:val="%1)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68F760A"/>
    <w:multiLevelType w:val="multilevel"/>
    <w:tmpl w:val="6E845C88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83068AE"/>
    <w:multiLevelType w:val="hybridMultilevel"/>
    <w:tmpl w:val="3E2EE8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4C7C3A"/>
    <w:multiLevelType w:val="hybridMultilevel"/>
    <w:tmpl w:val="9438BE76"/>
    <w:lvl w:ilvl="0" w:tplc="6E9E17C0">
      <w:start w:val="1"/>
      <w:numFmt w:val="lowerLetter"/>
      <w:lvlText w:val="%1)"/>
      <w:lvlJc w:val="left"/>
      <w:pPr>
        <w:ind w:left="644" w:hanging="360"/>
      </w:pPr>
      <w:rPr>
        <w:rFonts w:ascii="Arial" w:hAnsi="Arial" w:cs="Arial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4683056"/>
    <w:multiLevelType w:val="multilevel"/>
    <w:tmpl w:val="4FD4029C"/>
    <w:lvl w:ilvl="0">
      <w:start w:val="50"/>
      <w:numFmt w:val="lowerRoman"/>
      <w:lvlText w:val="%1)"/>
      <w:lvlJc w:val="left"/>
      <w:pPr>
        <w:ind w:left="1004" w:hanging="72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A076A42"/>
    <w:multiLevelType w:val="hybridMultilevel"/>
    <w:tmpl w:val="6D0CC7E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A15D1E"/>
    <w:multiLevelType w:val="hybridMultilevel"/>
    <w:tmpl w:val="9AD68C0E"/>
    <w:lvl w:ilvl="0" w:tplc="2C60E32C">
      <w:numFmt w:val="bullet"/>
      <w:lvlText w:val="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4411D3"/>
    <w:multiLevelType w:val="hybridMultilevel"/>
    <w:tmpl w:val="E97AAEA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CC5B0D"/>
    <w:multiLevelType w:val="multilevel"/>
    <w:tmpl w:val="88327FA2"/>
    <w:lvl w:ilvl="0">
      <w:start w:val="1"/>
      <w:numFmt w:val="lowerRoman"/>
      <w:lvlText w:val="%1)"/>
      <w:lvlJc w:val="left"/>
      <w:pPr>
        <w:ind w:left="1004" w:hanging="72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16"/>
  </w:num>
  <w:num w:numId="5">
    <w:abstractNumId w:val="12"/>
  </w:num>
  <w:num w:numId="6">
    <w:abstractNumId w:val="4"/>
  </w:num>
  <w:num w:numId="7">
    <w:abstractNumId w:val="1"/>
  </w:num>
  <w:num w:numId="8">
    <w:abstractNumId w:val="2"/>
  </w:num>
  <w:num w:numId="9">
    <w:abstractNumId w:val="8"/>
  </w:num>
  <w:num w:numId="10">
    <w:abstractNumId w:val="11"/>
  </w:num>
  <w:num w:numId="11">
    <w:abstractNumId w:val="7"/>
  </w:num>
  <w:num w:numId="12">
    <w:abstractNumId w:val="0"/>
  </w:num>
  <w:num w:numId="13">
    <w:abstractNumId w:val="3"/>
  </w:num>
  <w:num w:numId="14">
    <w:abstractNumId w:val="13"/>
  </w:num>
  <w:num w:numId="15">
    <w:abstractNumId w:val="15"/>
  </w:num>
  <w:num w:numId="16">
    <w:abstractNumId w:val="10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7817"/>
    <w:rsid w:val="00034BCF"/>
    <w:rsid w:val="000E2DF4"/>
    <w:rsid w:val="000F1CDB"/>
    <w:rsid w:val="001114C0"/>
    <w:rsid w:val="001270D4"/>
    <w:rsid w:val="00264071"/>
    <w:rsid w:val="0033191F"/>
    <w:rsid w:val="003E6893"/>
    <w:rsid w:val="004C2BAF"/>
    <w:rsid w:val="00754BDB"/>
    <w:rsid w:val="00774863"/>
    <w:rsid w:val="007A3F49"/>
    <w:rsid w:val="007A7FCA"/>
    <w:rsid w:val="007F7817"/>
    <w:rsid w:val="00832A76"/>
    <w:rsid w:val="008C5C60"/>
    <w:rsid w:val="00924C5D"/>
    <w:rsid w:val="009463B1"/>
    <w:rsid w:val="00A032B7"/>
    <w:rsid w:val="00A16329"/>
    <w:rsid w:val="00A77A4C"/>
    <w:rsid w:val="00B42579"/>
    <w:rsid w:val="00C91277"/>
    <w:rsid w:val="00CD1B9B"/>
    <w:rsid w:val="00CE3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C4CB9"/>
  <w15:docId w15:val="{C01B58B0-C5B2-476F-A80D-A1DE784F1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0647E"/>
    <w:pPr>
      <w:spacing w:after="200"/>
    </w:pPr>
    <w:rPr>
      <w:color w:val="00000A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D61887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D61887"/>
  </w:style>
  <w:style w:type="character" w:customStyle="1" w:styleId="CollegamentoInternet">
    <w:name w:val="Collegamento Internet"/>
    <w:basedOn w:val="Carpredefinitoparagrafo"/>
    <w:uiPriority w:val="99"/>
    <w:semiHidden/>
    <w:unhideWhenUsed/>
    <w:rsid w:val="00321F19"/>
    <w:rPr>
      <w:color w:val="0000FF"/>
      <w:u w:val="single"/>
    </w:rPr>
  </w:style>
  <w:style w:type="character" w:customStyle="1" w:styleId="ListLabel1">
    <w:name w:val="ListLabel 1"/>
    <w:qFormat/>
    <w:rPr>
      <w:rFonts w:ascii="Arial" w:hAnsi="Arial"/>
      <w:b/>
      <w:sz w:val="20"/>
    </w:rPr>
  </w:style>
  <w:style w:type="character" w:customStyle="1" w:styleId="ListLabel2">
    <w:name w:val="ListLabel 2"/>
    <w:qFormat/>
    <w:rPr>
      <w:rFonts w:eastAsia="Wingdings" w:cs="Arial"/>
    </w:rPr>
  </w:style>
  <w:style w:type="character" w:customStyle="1" w:styleId="ListLabel3">
    <w:name w:val="ListLabel 3"/>
    <w:qFormat/>
    <w:rPr>
      <w:rFonts w:eastAsia="Times New Roman" w:cs="Arial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ascii="Arial" w:hAnsi="Arial"/>
      <w:b/>
      <w:sz w:val="20"/>
    </w:rPr>
  </w:style>
  <w:style w:type="character" w:customStyle="1" w:styleId="ListLabel6">
    <w:name w:val="ListLabel 6"/>
    <w:qFormat/>
    <w:rPr>
      <w:rFonts w:ascii="Arial" w:hAnsi="Arial" w:cs="Symbol"/>
      <w:sz w:val="20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Wingdings"/>
    </w:rPr>
  </w:style>
  <w:style w:type="character" w:customStyle="1" w:styleId="ListLabel9">
    <w:name w:val="ListLabel 9"/>
    <w:qFormat/>
    <w:rPr>
      <w:rFonts w:ascii="Arial" w:hAnsi="Arial"/>
      <w:b/>
      <w:sz w:val="20"/>
    </w:rPr>
  </w:style>
  <w:style w:type="character" w:customStyle="1" w:styleId="ListLabel10">
    <w:name w:val="ListLabel 10"/>
    <w:qFormat/>
    <w:rPr>
      <w:rFonts w:ascii="Arial" w:hAnsi="Arial" w:cs="Symbol"/>
      <w:sz w:val="20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rFonts w:ascii="Arial" w:hAnsi="Arial"/>
      <w:b/>
      <w:sz w:val="20"/>
    </w:rPr>
  </w:style>
  <w:style w:type="character" w:customStyle="1" w:styleId="ListLabel14">
    <w:name w:val="ListLabel 14"/>
    <w:qFormat/>
    <w:rPr>
      <w:rFonts w:ascii="Arial" w:hAnsi="Arial" w:cs="Symbol"/>
      <w:sz w:val="20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ascii="Arial" w:hAnsi="Arial"/>
      <w:b/>
      <w:sz w:val="20"/>
    </w:rPr>
  </w:style>
  <w:style w:type="character" w:customStyle="1" w:styleId="ListLabel18">
    <w:name w:val="ListLabel 18"/>
    <w:qFormat/>
    <w:rPr>
      <w:rFonts w:ascii="Arial" w:hAnsi="Arial" w:cs="Symbol"/>
      <w:sz w:val="20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Wingdings"/>
    </w:rPr>
  </w:style>
  <w:style w:type="paragraph" w:styleId="Titolo">
    <w:name w:val="Title"/>
    <w:basedOn w:val="Normale"/>
    <w:next w:val="Corpodel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Ari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Intestazione">
    <w:name w:val="header"/>
    <w:basedOn w:val="Normale"/>
    <w:link w:val="IntestazioneCarattere"/>
    <w:uiPriority w:val="99"/>
    <w:unhideWhenUsed/>
    <w:rsid w:val="00D61887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D61887"/>
    <w:pPr>
      <w:tabs>
        <w:tab w:val="center" w:pos="4819"/>
        <w:tab w:val="right" w:pos="9638"/>
      </w:tabs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60647E"/>
    <w:pPr>
      <w:ind w:left="720"/>
      <w:contextualSpacing/>
    </w:pPr>
  </w:style>
  <w:style w:type="paragraph" w:customStyle="1" w:styleId="NormaleWeb1">
    <w:name w:val="Normale (Web)1"/>
    <w:basedOn w:val="Normale"/>
    <w:qFormat/>
    <w:rsid w:val="00321F19"/>
    <w:pPr>
      <w:spacing w:before="100" w:after="100" w:line="240" w:lineRule="auto"/>
      <w:textAlignment w:val="baseline"/>
    </w:pPr>
    <w:rPr>
      <w:rFonts w:ascii="Verdana" w:eastAsia="Times New Roman" w:hAnsi="Verdana" w:cs="Times New Roman"/>
      <w:color w:val="000080"/>
      <w:sz w:val="16"/>
      <w:szCs w:val="20"/>
      <w:lang w:val="it-IT" w:eastAsia="it-IT"/>
    </w:rPr>
  </w:style>
  <w:style w:type="paragraph" w:customStyle="1" w:styleId="Default">
    <w:name w:val="Default"/>
    <w:qFormat/>
    <w:rsid w:val="00321F19"/>
    <w:pPr>
      <w:spacing w:line="240" w:lineRule="auto"/>
    </w:pPr>
    <w:rPr>
      <w:rFonts w:ascii="Arial" w:eastAsia="Calibri" w:hAnsi="Arial" w:cs="Arial"/>
      <w:color w:val="000000"/>
      <w:sz w:val="24"/>
      <w:szCs w:val="24"/>
      <w:lang w:val="it-IT"/>
    </w:rPr>
  </w:style>
  <w:style w:type="paragraph" w:styleId="NormaleWeb">
    <w:name w:val="Normal (Web)"/>
    <w:basedOn w:val="Normale"/>
    <w:uiPriority w:val="99"/>
    <w:unhideWhenUsed/>
    <w:qFormat/>
    <w:rsid w:val="00321F1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table" w:styleId="Grigliatabella">
    <w:name w:val="Table Grid"/>
    <w:basedOn w:val="Tabellanormale"/>
    <w:uiPriority w:val="59"/>
    <w:rsid w:val="004B54FC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basedOn w:val="Carpredefinitoparagrafo"/>
    <w:uiPriority w:val="99"/>
    <w:unhideWhenUsed/>
    <w:rsid w:val="00924C5D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24C5D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63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63B1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bosettiegatti.eu/info/norme/statali/2006_0152.htm" TargetMode="External"/><Relationship Id="rId18" Type="http://schemas.openxmlformats.org/officeDocument/2006/relationships/hyperlink" Target="http://www.bosettiegatti.eu/info/norme/statali/codicepenale.htm" TargetMode="External"/><Relationship Id="rId26" Type="http://schemas.openxmlformats.org/officeDocument/2006/relationships/hyperlink" Target="http://www.bosettiegatti.eu/info/norme/statali/2016_0050.htm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://www.bosettiegatti.eu/info/norme/statali/2011_0159.htm" TargetMode="External"/><Relationship Id="rId34" Type="http://schemas.openxmlformats.org/officeDocument/2006/relationships/hyperlink" Target="http://www.bosettiegatti.eu/info/norme/statali/codicepenale.htm" TargetMode="External"/><Relationship Id="rId7" Type="http://schemas.openxmlformats.org/officeDocument/2006/relationships/hyperlink" Target="http://www.bosettiegatti.eu/info/norme/statali/codiceprocedurapenale.htm" TargetMode="External"/><Relationship Id="rId12" Type="http://schemas.openxmlformats.org/officeDocument/2006/relationships/hyperlink" Target="http://www.bosettiegatti.eu/info/norme/statali/2016_0050.htm" TargetMode="External"/><Relationship Id="rId17" Type="http://schemas.openxmlformats.org/officeDocument/2006/relationships/hyperlink" Target="http://www.bosettiegatti.eu/info/norme/statali/codicecivile.htm" TargetMode="External"/><Relationship Id="rId25" Type="http://schemas.openxmlformats.org/officeDocument/2006/relationships/hyperlink" Target="http://www.bosettiegatti.eu/info/norme/statali/2016_0050.htm" TargetMode="External"/><Relationship Id="rId33" Type="http://schemas.openxmlformats.org/officeDocument/2006/relationships/hyperlink" Target="http://www.bosettiegatti.eu/info/norme/statali/codicepenale.htm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bosettiegatti.eu/info/norme/statali/codicepenale.htm" TargetMode="External"/><Relationship Id="rId20" Type="http://schemas.openxmlformats.org/officeDocument/2006/relationships/hyperlink" Target="http://www.bosettiegatti.eu/info/norme/statali/2011_0159.htm" TargetMode="External"/><Relationship Id="rId29" Type="http://schemas.openxmlformats.org/officeDocument/2006/relationships/hyperlink" Target="http://www.bosettiegatti.eu/info/norme/statali/2016_0050.ht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osettiegatti.eu/info/norme/statali/2016_0050.htm" TargetMode="External"/><Relationship Id="rId24" Type="http://schemas.openxmlformats.org/officeDocument/2006/relationships/hyperlink" Target="http://www.bosettiegatti.eu/info/norme/statali/2008_0040.htm" TargetMode="External"/><Relationship Id="rId32" Type="http://schemas.openxmlformats.org/officeDocument/2006/relationships/hyperlink" Target="http://www.bosettiegatti.eu/info/norme/statali/1990_0055.htm" TargetMode="External"/><Relationship Id="rId37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www.bosettiegatti.eu/info/norme/statali/codicepenale.htm" TargetMode="External"/><Relationship Id="rId23" Type="http://schemas.openxmlformats.org/officeDocument/2006/relationships/hyperlink" Target="http://www.bosettiegatti.eu/info/norme/statali/2011_0159.htm" TargetMode="External"/><Relationship Id="rId28" Type="http://schemas.openxmlformats.org/officeDocument/2006/relationships/hyperlink" Target="http://www.bosettiegatti.eu/info/norme/statali/2016_0050.htm" TargetMode="External"/><Relationship Id="rId36" Type="http://schemas.openxmlformats.org/officeDocument/2006/relationships/hyperlink" Target="http://www.sardegnacat.it" TargetMode="External"/><Relationship Id="rId10" Type="http://schemas.openxmlformats.org/officeDocument/2006/relationships/hyperlink" Target="http://www.bosettiegatti.eu/info/norme/statali/codicepenale.htm" TargetMode="External"/><Relationship Id="rId19" Type="http://schemas.openxmlformats.org/officeDocument/2006/relationships/hyperlink" Target="http://www.bosettiegatti.eu/info/norme/statali/2016_0050.htm" TargetMode="External"/><Relationship Id="rId31" Type="http://schemas.openxmlformats.org/officeDocument/2006/relationships/hyperlink" Target="http://www.bosettiegatti.eu/info/norme/statali/2008_0081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osettiegatti.eu/info/norme/statali/codicepenale.htm" TargetMode="External"/><Relationship Id="rId14" Type="http://schemas.openxmlformats.org/officeDocument/2006/relationships/hyperlink" Target="http://www.bosettiegatti.eu/info/norme/statali/codicepenale.htm" TargetMode="External"/><Relationship Id="rId22" Type="http://schemas.openxmlformats.org/officeDocument/2006/relationships/hyperlink" Target="http://www.bosettiegatti.eu/info/norme/statali/2011_0159.htm" TargetMode="External"/><Relationship Id="rId27" Type="http://schemas.openxmlformats.org/officeDocument/2006/relationships/hyperlink" Target="http://www.bosettiegatti.eu/info/norme/statali/2016_0050.htm" TargetMode="External"/><Relationship Id="rId30" Type="http://schemas.openxmlformats.org/officeDocument/2006/relationships/hyperlink" Target="http://www.bosettiegatti.eu/info/norme/statali/2001_0231.htm" TargetMode="External"/><Relationship Id="rId35" Type="http://schemas.openxmlformats.org/officeDocument/2006/relationships/hyperlink" Target="http://www.bosettiegatti.eu/info/norme/statali/1981_0689.htm" TargetMode="External"/><Relationship Id="rId8" Type="http://schemas.openxmlformats.org/officeDocument/2006/relationships/hyperlink" Target="http://www.bosettiegatti.eu/info/norme/statali/2016_0050.htm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4</Pages>
  <Words>2741</Words>
  <Characters>15624</Characters>
  <Application>Microsoft Office Word</Application>
  <DocSecurity>0</DocSecurity>
  <Lines>130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ISTANZA DI AMMISSIONE ALLA GARA E DICHIARAZIONE UNICA</vt:lpstr>
    </vt:vector>
  </TitlesOfParts>
  <Company>Hewlett-Packard Company</Company>
  <LinksUpToDate>false</LinksUpToDate>
  <CharactersWithSpaces>18329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ISTANZA DI AMMISSIONE ALLA GARA E DICHIARAZIONE UNICA</dc:title>
  <dc:creator>Tore Falchi</dc:creator>
  <cp:lastModifiedBy>Giusi</cp:lastModifiedBy>
  <cp:revision>35</cp:revision>
  <cp:lastPrinted>2021-03-01T09:54:00Z</cp:lastPrinted>
  <dcterms:created xsi:type="dcterms:W3CDTF">2016-03-07T09:11:00Z</dcterms:created>
  <dcterms:modified xsi:type="dcterms:W3CDTF">2021-03-01T09:55:00Z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2013-06-19T00:00:00Z</vt:filetime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astSaved">
    <vt:filetime>2013-10-31T00:00:00Z</vt:filetime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